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2A618F" w14:textId="79B9E6A6" w:rsidR="00947D6B" w:rsidRDefault="00BB7746">
      <w:pPr>
        <w:spacing w:before="9"/>
        <w:rPr>
          <w:rFonts w:ascii="Times New Roman" w:eastAsia="Times New Roman" w:hAnsi="Times New Roman" w:cs="Times New Roman"/>
          <w:sz w:val="21"/>
          <w:szCs w:val="21"/>
        </w:rPr>
      </w:pPr>
      <w:bookmarkStart w:id="0" w:name="_MailAutoSig"/>
      <w:r w:rsidRPr="00BB7746">
        <w:rPr>
          <w:rFonts w:ascii="Calibri" w:eastAsia="Calibri" w:hAnsi="Calibri" w:cs="Times New Roman"/>
          <w:noProof/>
        </w:rPr>
        <w:drawing>
          <wp:inline distT="0" distB="0" distL="0" distR="0" wp14:anchorId="6BD26F07" wp14:editId="02FA6226">
            <wp:extent cx="1704975" cy="647700"/>
            <wp:effectExtent l="0" t="0" r="9525" b="0"/>
            <wp:docPr id="1" name="Picture 1" descr="email s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mail si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292A6191" w14:textId="7201D0C1" w:rsidR="00947D6B" w:rsidRPr="00F260F5" w:rsidRDefault="00947D6B" w:rsidP="00BB7746">
      <w:pPr>
        <w:pStyle w:val="Heading2"/>
        <w:spacing w:before="74" w:line="244" w:lineRule="auto"/>
        <w:ind w:left="6969" w:right="118" w:firstLine="124"/>
        <w:jc w:val="right"/>
        <w:rPr>
          <w:rFonts w:cs="Times New Roman"/>
          <w:b w:val="0"/>
          <w:bCs w:val="0"/>
        </w:rPr>
      </w:pPr>
    </w:p>
    <w:p w14:paraId="292A6192" w14:textId="77777777" w:rsidR="00947D6B" w:rsidRPr="00F260F5" w:rsidRDefault="00947D6B">
      <w:pPr>
        <w:spacing w:before="9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292A6193" w14:textId="77777777" w:rsidR="00947D6B" w:rsidRPr="00F260F5" w:rsidRDefault="00FE34CC">
      <w:pPr>
        <w:ind w:left="1943"/>
        <w:rPr>
          <w:rFonts w:ascii="Times New Roman" w:eastAsia="Times New Roman" w:hAnsi="Times New Roman" w:cs="Times New Roman"/>
          <w:sz w:val="24"/>
          <w:szCs w:val="24"/>
        </w:rPr>
      </w:pPr>
      <w:r w:rsidRPr="00F260F5">
        <w:rPr>
          <w:rFonts w:ascii="Times New Roman" w:eastAsia="Times New Roman" w:hAnsi="Times New Roman" w:cs="Times New Roman"/>
          <w:b/>
          <w:bCs/>
          <w:sz w:val="24"/>
          <w:szCs w:val="24"/>
        </w:rPr>
        <w:t>DIVISION 7 – THERMAL AND MOISTURE</w:t>
      </w:r>
      <w:r w:rsidRPr="00F260F5">
        <w:rPr>
          <w:rFonts w:ascii="Times New Roman" w:eastAsia="Times New Roman" w:hAnsi="Times New Roman" w:cs="Times New Roman"/>
          <w:b/>
          <w:bCs/>
          <w:spacing w:val="-39"/>
          <w:sz w:val="24"/>
          <w:szCs w:val="24"/>
        </w:rPr>
        <w:t xml:space="preserve"> </w:t>
      </w:r>
      <w:r w:rsidRPr="00F260F5">
        <w:rPr>
          <w:rFonts w:ascii="Times New Roman" w:eastAsia="Times New Roman" w:hAnsi="Times New Roman" w:cs="Times New Roman"/>
          <w:b/>
          <w:bCs/>
          <w:sz w:val="24"/>
          <w:szCs w:val="24"/>
        </w:rPr>
        <w:t>PROTECTION</w:t>
      </w:r>
    </w:p>
    <w:p w14:paraId="292A6194" w14:textId="5B8A3E87" w:rsidR="00947D6B" w:rsidRPr="00F260F5" w:rsidRDefault="00FE34CC">
      <w:pPr>
        <w:spacing w:before="5"/>
        <w:ind w:left="3412"/>
        <w:rPr>
          <w:rFonts w:ascii="Times New Roman" w:eastAsia="Times New Roman" w:hAnsi="Times New Roman" w:cs="Times New Roman"/>
          <w:sz w:val="24"/>
          <w:szCs w:val="24"/>
        </w:rPr>
      </w:pPr>
      <w:r w:rsidRPr="00F260F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Section 071800 </w:t>
      </w:r>
      <w:r w:rsidR="007F2332" w:rsidRPr="00F260F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– </w:t>
      </w:r>
      <w:r w:rsidR="006C5397">
        <w:rPr>
          <w:rFonts w:ascii="Times New Roman" w:eastAsia="Times New Roman" w:hAnsi="Times New Roman" w:cs="Times New Roman"/>
          <w:b/>
          <w:bCs/>
          <w:sz w:val="24"/>
          <w:szCs w:val="24"/>
        </w:rPr>
        <w:t>Vehicular</w:t>
      </w:r>
      <w:r w:rsidR="00562F1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F260F5">
        <w:rPr>
          <w:rFonts w:ascii="Times New Roman" w:eastAsia="Times New Roman" w:hAnsi="Times New Roman" w:cs="Times New Roman"/>
          <w:b/>
          <w:bCs/>
          <w:sz w:val="24"/>
          <w:szCs w:val="24"/>
        </w:rPr>
        <w:t>Traffic</w:t>
      </w:r>
      <w:r w:rsidRPr="00F260F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F260F5">
        <w:rPr>
          <w:rFonts w:ascii="Times New Roman" w:eastAsia="Times New Roman" w:hAnsi="Times New Roman" w:cs="Times New Roman"/>
          <w:b/>
          <w:bCs/>
          <w:sz w:val="24"/>
          <w:szCs w:val="24"/>
        </w:rPr>
        <w:t>Coatings</w:t>
      </w:r>
    </w:p>
    <w:p w14:paraId="292A6195" w14:textId="77777777" w:rsidR="00947D6B" w:rsidRPr="00F260F5" w:rsidRDefault="00947D6B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92A6196" w14:textId="77777777" w:rsidR="00947D6B" w:rsidRPr="00F260F5" w:rsidRDefault="00947D6B">
      <w:pPr>
        <w:spacing w:before="3"/>
        <w:rPr>
          <w:rFonts w:ascii="Times New Roman" w:eastAsia="Times New Roman" w:hAnsi="Times New Roman" w:cs="Times New Roman"/>
          <w:b/>
          <w:bCs/>
          <w:sz w:val="25"/>
          <w:szCs w:val="25"/>
        </w:rPr>
      </w:pPr>
    </w:p>
    <w:p w14:paraId="292A6197" w14:textId="77777777" w:rsidR="00947D6B" w:rsidRPr="00F260F5" w:rsidRDefault="00FE34CC">
      <w:pPr>
        <w:ind w:left="459"/>
        <w:rPr>
          <w:rFonts w:ascii="Times New Roman" w:eastAsia="Times New Roman" w:hAnsi="Times New Roman" w:cs="Times New Roman"/>
          <w:sz w:val="24"/>
          <w:szCs w:val="24"/>
        </w:rPr>
      </w:pPr>
      <w:r w:rsidRPr="00F260F5">
        <w:rPr>
          <w:rFonts w:ascii="Times New Roman" w:hAnsi="Times New Roman" w:cs="Times New Roman"/>
          <w:b/>
          <w:sz w:val="24"/>
        </w:rPr>
        <w:t>Part 1 - General</w:t>
      </w:r>
    </w:p>
    <w:p w14:paraId="292A6198" w14:textId="77777777" w:rsidR="00947D6B" w:rsidRPr="00F260F5" w:rsidRDefault="00947D6B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92A6199" w14:textId="77777777" w:rsidR="00947D6B" w:rsidRPr="00F260F5" w:rsidRDefault="00FE34CC">
      <w:pPr>
        <w:pStyle w:val="ListParagraph"/>
        <w:numPr>
          <w:ilvl w:val="1"/>
          <w:numId w:val="3"/>
        </w:numPr>
        <w:tabs>
          <w:tab w:val="left" w:pos="913"/>
        </w:tabs>
        <w:spacing w:before="197"/>
        <w:ind w:hanging="452"/>
        <w:jc w:val="left"/>
        <w:rPr>
          <w:rFonts w:ascii="Times New Roman" w:eastAsia="Times New Roman" w:hAnsi="Times New Roman" w:cs="Times New Roman"/>
          <w:sz w:val="20"/>
          <w:szCs w:val="20"/>
        </w:rPr>
      </w:pPr>
      <w:r w:rsidRPr="00F260F5">
        <w:rPr>
          <w:rFonts w:ascii="Times New Roman" w:hAnsi="Times New Roman" w:cs="Times New Roman"/>
          <w:b/>
          <w:sz w:val="20"/>
        </w:rPr>
        <w:t>Summary</w:t>
      </w:r>
    </w:p>
    <w:p w14:paraId="292A619A" w14:textId="77777777" w:rsidR="00947D6B" w:rsidRPr="00F260F5" w:rsidRDefault="00FE34CC">
      <w:pPr>
        <w:pStyle w:val="ListParagraph"/>
        <w:numPr>
          <w:ilvl w:val="2"/>
          <w:numId w:val="3"/>
        </w:numPr>
        <w:tabs>
          <w:tab w:val="left" w:pos="1540"/>
        </w:tabs>
        <w:spacing w:before="121" w:line="244" w:lineRule="auto"/>
        <w:ind w:right="11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260F5">
        <w:rPr>
          <w:rFonts w:ascii="Times New Roman" w:hAnsi="Times New Roman" w:cs="Times New Roman"/>
          <w:sz w:val="20"/>
        </w:rPr>
        <w:t>This specification describes the application of a seamless waterproofing membrane resistant to specified traffic wear exposures. The specified products shall meet or exceed requirements of ASTM C957, High-Solids Content, Cold Liquid-Applied Elastomeric Waterproofing Membrane with Integral Wearing</w:t>
      </w:r>
      <w:r w:rsidRPr="00F260F5">
        <w:rPr>
          <w:rFonts w:ascii="Times New Roman" w:hAnsi="Times New Roman" w:cs="Times New Roman"/>
          <w:spacing w:val="3"/>
          <w:sz w:val="20"/>
        </w:rPr>
        <w:t xml:space="preserve"> </w:t>
      </w:r>
      <w:r w:rsidRPr="00F260F5">
        <w:rPr>
          <w:rFonts w:ascii="Times New Roman" w:hAnsi="Times New Roman" w:cs="Times New Roman"/>
          <w:sz w:val="20"/>
        </w:rPr>
        <w:t>Surface.</w:t>
      </w:r>
    </w:p>
    <w:p w14:paraId="292A619B" w14:textId="77777777" w:rsidR="00947D6B" w:rsidRPr="00F260F5" w:rsidRDefault="00947D6B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92A619C" w14:textId="77777777" w:rsidR="00947D6B" w:rsidRPr="00F260F5" w:rsidRDefault="00947D6B">
      <w:pPr>
        <w:spacing w:before="7"/>
        <w:rPr>
          <w:rFonts w:ascii="Times New Roman" w:eastAsia="Times New Roman" w:hAnsi="Times New Roman" w:cs="Times New Roman"/>
          <w:sz w:val="21"/>
          <w:szCs w:val="21"/>
        </w:rPr>
      </w:pPr>
    </w:p>
    <w:p w14:paraId="292A619D" w14:textId="77777777" w:rsidR="00947D6B" w:rsidRPr="00F260F5" w:rsidRDefault="00FE34CC">
      <w:pPr>
        <w:pStyle w:val="Heading2"/>
        <w:numPr>
          <w:ilvl w:val="1"/>
          <w:numId w:val="3"/>
        </w:numPr>
        <w:tabs>
          <w:tab w:val="left" w:pos="913"/>
        </w:tabs>
        <w:ind w:hanging="452"/>
        <w:jc w:val="left"/>
        <w:rPr>
          <w:rFonts w:cs="Times New Roman"/>
          <w:b w:val="0"/>
          <w:bCs w:val="0"/>
        </w:rPr>
      </w:pPr>
      <w:r w:rsidRPr="00F260F5">
        <w:rPr>
          <w:rFonts w:cs="Times New Roman"/>
        </w:rPr>
        <w:t>Quality Assurance</w:t>
      </w:r>
    </w:p>
    <w:p w14:paraId="292A619E" w14:textId="77777777" w:rsidR="00947D6B" w:rsidRPr="00F260F5" w:rsidRDefault="00FE34CC">
      <w:pPr>
        <w:pStyle w:val="ListParagraph"/>
        <w:numPr>
          <w:ilvl w:val="2"/>
          <w:numId w:val="3"/>
        </w:numPr>
        <w:tabs>
          <w:tab w:val="left" w:pos="1540"/>
        </w:tabs>
        <w:spacing w:before="121" w:line="244" w:lineRule="auto"/>
        <w:ind w:right="11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260F5">
        <w:rPr>
          <w:rFonts w:ascii="Times New Roman" w:hAnsi="Times New Roman" w:cs="Times New Roman"/>
          <w:sz w:val="20"/>
        </w:rPr>
        <w:t>Manufacturing qualifications: The manufacturer of the specified product shall be ISO 9001/9002 certified and have in existence a recognized ongoing quality assurance program independently audited on a regular basis.</w:t>
      </w:r>
    </w:p>
    <w:p w14:paraId="292A619F" w14:textId="77777777" w:rsidR="00947D6B" w:rsidRPr="00F260F5" w:rsidRDefault="00FE34CC">
      <w:pPr>
        <w:pStyle w:val="ListParagraph"/>
        <w:numPr>
          <w:ilvl w:val="2"/>
          <w:numId w:val="3"/>
        </w:numPr>
        <w:tabs>
          <w:tab w:val="left" w:pos="1540"/>
        </w:tabs>
        <w:spacing w:before="119" w:line="244" w:lineRule="auto"/>
        <w:ind w:right="11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260F5">
        <w:rPr>
          <w:rFonts w:ascii="Times New Roman" w:hAnsi="Times New Roman" w:cs="Times New Roman"/>
          <w:sz w:val="20"/>
        </w:rPr>
        <w:t>Contractor qualifications: Contractor shall be qualified in the field of concrete repair and protection with a successful track record of 5 years or more. Contractor shall maintain qualified personnel who have received product training by a manufacturer's</w:t>
      </w:r>
      <w:r w:rsidRPr="00F260F5">
        <w:rPr>
          <w:rFonts w:ascii="Times New Roman" w:hAnsi="Times New Roman" w:cs="Times New Roman"/>
          <w:spacing w:val="3"/>
          <w:sz w:val="20"/>
        </w:rPr>
        <w:t xml:space="preserve"> </w:t>
      </w:r>
      <w:r w:rsidRPr="00F260F5">
        <w:rPr>
          <w:rFonts w:ascii="Times New Roman" w:hAnsi="Times New Roman" w:cs="Times New Roman"/>
          <w:sz w:val="20"/>
        </w:rPr>
        <w:t>representative.</w:t>
      </w:r>
    </w:p>
    <w:p w14:paraId="292A61A0" w14:textId="10954CA7" w:rsidR="00947D6B" w:rsidRPr="00F260F5" w:rsidRDefault="00FE34CC">
      <w:pPr>
        <w:pStyle w:val="ListParagraph"/>
        <w:numPr>
          <w:ilvl w:val="2"/>
          <w:numId w:val="3"/>
        </w:numPr>
        <w:tabs>
          <w:tab w:val="left" w:pos="1541"/>
        </w:tabs>
        <w:spacing w:before="119" w:line="244" w:lineRule="auto"/>
        <w:ind w:right="115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260F5">
        <w:rPr>
          <w:rFonts w:ascii="Times New Roman" w:hAnsi="Times New Roman" w:cs="Times New Roman"/>
          <w:sz w:val="20"/>
        </w:rPr>
        <w:t xml:space="preserve">Install materials in accordance with all safety and weather conditions required by </w:t>
      </w:r>
      <w:r w:rsidR="00086B57" w:rsidRPr="00F260F5">
        <w:rPr>
          <w:rFonts w:ascii="Times New Roman" w:hAnsi="Times New Roman" w:cs="Times New Roman"/>
          <w:sz w:val="20"/>
        </w:rPr>
        <w:t>the manufacturer</w:t>
      </w:r>
      <w:r w:rsidRPr="00F260F5">
        <w:rPr>
          <w:rFonts w:ascii="Times New Roman" w:hAnsi="Times New Roman" w:cs="Times New Roman"/>
          <w:sz w:val="20"/>
        </w:rPr>
        <w:t xml:space="preserve"> or as modified by applicable rules and regulations of local, state and federal authorities having jurisdiction. Consult Material Safety Data Sheets for complete handling</w:t>
      </w:r>
      <w:r w:rsidRPr="00F260F5">
        <w:rPr>
          <w:rFonts w:ascii="Times New Roman" w:hAnsi="Times New Roman" w:cs="Times New Roman"/>
          <w:spacing w:val="-33"/>
          <w:sz w:val="20"/>
        </w:rPr>
        <w:t xml:space="preserve"> </w:t>
      </w:r>
      <w:r w:rsidRPr="00F260F5">
        <w:rPr>
          <w:rFonts w:ascii="Times New Roman" w:hAnsi="Times New Roman" w:cs="Times New Roman"/>
          <w:sz w:val="20"/>
        </w:rPr>
        <w:t>recommendations.</w:t>
      </w:r>
    </w:p>
    <w:p w14:paraId="292A61A1" w14:textId="77777777" w:rsidR="00947D6B" w:rsidRPr="00F260F5" w:rsidRDefault="00947D6B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92A61A2" w14:textId="77777777" w:rsidR="00947D6B" w:rsidRPr="00F260F5" w:rsidRDefault="00947D6B">
      <w:pPr>
        <w:spacing w:before="7"/>
        <w:rPr>
          <w:rFonts w:ascii="Times New Roman" w:eastAsia="Times New Roman" w:hAnsi="Times New Roman" w:cs="Times New Roman"/>
          <w:sz w:val="21"/>
          <w:szCs w:val="21"/>
        </w:rPr>
      </w:pPr>
    </w:p>
    <w:p w14:paraId="292A61A3" w14:textId="77777777" w:rsidR="00947D6B" w:rsidRPr="00F260F5" w:rsidRDefault="00FE34CC">
      <w:pPr>
        <w:pStyle w:val="Heading2"/>
        <w:numPr>
          <w:ilvl w:val="1"/>
          <w:numId w:val="3"/>
        </w:numPr>
        <w:tabs>
          <w:tab w:val="left" w:pos="913"/>
        </w:tabs>
        <w:ind w:hanging="452"/>
        <w:jc w:val="left"/>
        <w:rPr>
          <w:rFonts w:cs="Times New Roman"/>
          <w:b w:val="0"/>
          <w:bCs w:val="0"/>
        </w:rPr>
      </w:pPr>
      <w:r w:rsidRPr="00F260F5">
        <w:rPr>
          <w:rFonts w:cs="Times New Roman"/>
        </w:rPr>
        <w:t>Delivery, Storage and Handling</w:t>
      </w:r>
    </w:p>
    <w:p w14:paraId="292A61A4" w14:textId="77777777" w:rsidR="00947D6B" w:rsidRPr="00F260F5" w:rsidRDefault="00FE34CC">
      <w:pPr>
        <w:pStyle w:val="ListParagraph"/>
        <w:numPr>
          <w:ilvl w:val="2"/>
          <w:numId w:val="3"/>
        </w:numPr>
        <w:tabs>
          <w:tab w:val="left" w:pos="1540"/>
        </w:tabs>
        <w:spacing w:before="121" w:line="244" w:lineRule="auto"/>
        <w:ind w:right="11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260F5">
        <w:rPr>
          <w:rFonts w:ascii="Times New Roman" w:hAnsi="Times New Roman" w:cs="Times New Roman"/>
          <w:sz w:val="20"/>
        </w:rPr>
        <w:t>All materials must be delivered in original, unopened containers with the manufacturer's name, labels, product identification, and batch numbers. Damaged material must be removed from the site immediately.</w:t>
      </w:r>
    </w:p>
    <w:p w14:paraId="292A61A5" w14:textId="77777777" w:rsidR="00947D6B" w:rsidRPr="00F260F5" w:rsidRDefault="00FE34CC">
      <w:pPr>
        <w:pStyle w:val="ListParagraph"/>
        <w:numPr>
          <w:ilvl w:val="2"/>
          <w:numId w:val="3"/>
        </w:numPr>
        <w:tabs>
          <w:tab w:val="left" w:pos="1541"/>
        </w:tabs>
        <w:spacing w:before="119"/>
        <w:rPr>
          <w:rFonts w:ascii="Times New Roman" w:eastAsia="Times New Roman" w:hAnsi="Times New Roman" w:cs="Times New Roman"/>
          <w:sz w:val="20"/>
          <w:szCs w:val="20"/>
        </w:rPr>
      </w:pPr>
      <w:r w:rsidRPr="00F260F5">
        <w:rPr>
          <w:rFonts w:ascii="Times New Roman" w:hAnsi="Times New Roman" w:cs="Times New Roman"/>
          <w:sz w:val="20"/>
        </w:rPr>
        <w:t>Store all materials off the ground and protect from rain, freezing or excessive heat until ready for</w:t>
      </w:r>
      <w:r w:rsidRPr="00F260F5">
        <w:rPr>
          <w:rFonts w:ascii="Times New Roman" w:hAnsi="Times New Roman" w:cs="Times New Roman"/>
          <w:spacing w:val="6"/>
          <w:sz w:val="20"/>
        </w:rPr>
        <w:t xml:space="preserve"> </w:t>
      </w:r>
      <w:r w:rsidRPr="00F260F5">
        <w:rPr>
          <w:rFonts w:ascii="Times New Roman" w:hAnsi="Times New Roman" w:cs="Times New Roman"/>
          <w:sz w:val="20"/>
        </w:rPr>
        <w:t>use.</w:t>
      </w:r>
    </w:p>
    <w:p w14:paraId="292A61A6" w14:textId="77777777" w:rsidR="00947D6B" w:rsidRPr="00F260F5" w:rsidRDefault="00FE34CC">
      <w:pPr>
        <w:pStyle w:val="ListParagraph"/>
        <w:numPr>
          <w:ilvl w:val="2"/>
          <w:numId w:val="3"/>
        </w:numPr>
        <w:tabs>
          <w:tab w:val="left" w:pos="1540"/>
        </w:tabs>
        <w:spacing w:before="124"/>
        <w:rPr>
          <w:rFonts w:ascii="Times New Roman" w:eastAsia="Times New Roman" w:hAnsi="Times New Roman" w:cs="Times New Roman"/>
          <w:sz w:val="20"/>
          <w:szCs w:val="20"/>
        </w:rPr>
      </w:pPr>
      <w:r w:rsidRPr="00F260F5">
        <w:rPr>
          <w:rFonts w:ascii="Times New Roman" w:hAnsi="Times New Roman" w:cs="Times New Roman"/>
          <w:sz w:val="20"/>
        </w:rPr>
        <w:t>Condition the specified product as recommended by the</w:t>
      </w:r>
      <w:r w:rsidRPr="00F260F5">
        <w:rPr>
          <w:rFonts w:ascii="Times New Roman" w:hAnsi="Times New Roman" w:cs="Times New Roman"/>
          <w:spacing w:val="-11"/>
          <w:sz w:val="20"/>
        </w:rPr>
        <w:t xml:space="preserve"> </w:t>
      </w:r>
      <w:r w:rsidRPr="00F260F5">
        <w:rPr>
          <w:rFonts w:ascii="Times New Roman" w:hAnsi="Times New Roman" w:cs="Times New Roman"/>
          <w:sz w:val="20"/>
        </w:rPr>
        <w:t>manufacturer.</w:t>
      </w:r>
    </w:p>
    <w:p w14:paraId="292A61A7" w14:textId="77777777" w:rsidR="00947D6B" w:rsidRPr="00F260F5" w:rsidRDefault="00947D6B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92A61A8" w14:textId="77777777" w:rsidR="00947D6B" w:rsidRPr="00F260F5" w:rsidRDefault="00947D6B">
      <w:pPr>
        <w:spacing w:before="11"/>
        <w:rPr>
          <w:rFonts w:ascii="Times New Roman" w:eastAsia="Times New Roman" w:hAnsi="Times New Roman" w:cs="Times New Roman"/>
          <w:sz w:val="21"/>
          <w:szCs w:val="21"/>
        </w:rPr>
      </w:pPr>
    </w:p>
    <w:p w14:paraId="292A61A9" w14:textId="77777777" w:rsidR="00947D6B" w:rsidRPr="00F260F5" w:rsidRDefault="00FE34CC">
      <w:pPr>
        <w:pStyle w:val="Heading2"/>
        <w:numPr>
          <w:ilvl w:val="1"/>
          <w:numId w:val="3"/>
        </w:numPr>
        <w:tabs>
          <w:tab w:val="left" w:pos="914"/>
        </w:tabs>
        <w:ind w:left="913"/>
        <w:jc w:val="left"/>
        <w:rPr>
          <w:rFonts w:cs="Times New Roman"/>
          <w:b w:val="0"/>
          <w:bCs w:val="0"/>
        </w:rPr>
      </w:pPr>
      <w:r w:rsidRPr="00F260F5">
        <w:rPr>
          <w:rFonts w:cs="Times New Roman"/>
        </w:rPr>
        <w:t>Job Conditions</w:t>
      </w:r>
    </w:p>
    <w:p w14:paraId="292A61AA" w14:textId="4010AE4E" w:rsidR="00947D6B" w:rsidRPr="00F260F5" w:rsidRDefault="00FE34CC">
      <w:pPr>
        <w:pStyle w:val="ListParagraph"/>
        <w:numPr>
          <w:ilvl w:val="2"/>
          <w:numId w:val="3"/>
        </w:numPr>
        <w:tabs>
          <w:tab w:val="left" w:pos="1541"/>
        </w:tabs>
        <w:spacing w:before="121" w:line="244" w:lineRule="auto"/>
        <w:ind w:right="11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260F5">
        <w:rPr>
          <w:rFonts w:ascii="Times New Roman" w:hAnsi="Times New Roman" w:cs="Times New Roman"/>
          <w:sz w:val="20"/>
        </w:rPr>
        <w:t xml:space="preserve">Environmental Conditions: Do not apply material if it is raining or snowing or if such </w:t>
      </w:r>
      <w:r w:rsidR="001F6768" w:rsidRPr="00F260F5">
        <w:rPr>
          <w:rFonts w:ascii="Times New Roman" w:hAnsi="Times New Roman" w:cs="Times New Roman"/>
          <w:sz w:val="20"/>
        </w:rPr>
        <w:t>conditions appear</w:t>
      </w:r>
      <w:r w:rsidRPr="00F260F5">
        <w:rPr>
          <w:rFonts w:ascii="Times New Roman" w:hAnsi="Times New Roman" w:cs="Times New Roman"/>
          <w:sz w:val="20"/>
        </w:rPr>
        <w:t xml:space="preserve"> to be imminent. Minimum application temperature 40ºF (5ºC) and</w:t>
      </w:r>
      <w:r w:rsidRPr="00F260F5">
        <w:rPr>
          <w:rFonts w:ascii="Times New Roman" w:hAnsi="Times New Roman" w:cs="Times New Roman"/>
          <w:spacing w:val="-19"/>
          <w:sz w:val="20"/>
        </w:rPr>
        <w:t xml:space="preserve"> </w:t>
      </w:r>
      <w:r w:rsidRPr="00F260F5">
        <w:rPr>
          <w:rFonts w:ascii="Times New Roman" w:hAnsi="Times New Roman" w:cs="Times New Roman"/>
          <w:sz w:val="20"/>
        </w:rPr>
        <w:t>rising.</w:t>
      </w:r>
    </w:p>
    <w:p w14:paraId="292A61AB" w14:textId="77777777" w:rsidR="00947D6B" w:rsidRPr="00F260F5" w:rsidRDefault="00FE34CC">
      <w:pPr>
        <w:pStyle w:val="ListParagraph"/>
        <w:numPr>
          <w:ilvl w:val="2"/>
          <w:numId w:val="3"/>
        </w:numPr>
        <w:tabs>
          <w:tab w:val="left" w:pos="1541"/>
        </w:tabs>
        <w:spacing w:before="119" w:line="244" w:lineRule="auto"/>
        <w:ind w:right="118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260F5">
        <w:rPr>
          <w:rFonts w:ascii="Times New Roman" w:hAnsi="Times New Roman" w:cs="Times New Roman"/>
          <w:sz w:val="20"/>
        </w:rPr>
        <w:t>Protection: Precautions should be taken to avoid damage to any surface near the work zone due to mixing and handling of the specified</w:t>
      </w:r>
      <w:r w:rsidRPr="00F260F5">
        <w:rPr>
          <w:rFonts w:ascii="Times New Roman" w:hAnsi="Times New Roman" w:cs="Times New Roman"/>
          <w:spacing w:val="-6"/>
          <w:sz w:val="20"/>
        </w:rPr>
        <w:t xml:space="preserve"> </w:t>
      </w:r>
      <w:r w:rsidRPr="00F260F5">
        <w:rPr>
          <w:rFonts w:ascii="Times New Roman" w:hAnsi="Times New Roman" w:cs="Times New Roman"/>
          <w:sz w:val="20"/>
        </w:rPr>
        <w:t>coating.</w:t>
      </w:r>
    </w:p>
    <w:p w14:paraId="292A61AC" w14:textId="77777777" w:rsidR="00947D6B" w:rsidRPr="00F260F5" w:rsidRDefault="00947D6B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92A61AD" w14:textId="77777777" w:rsidR="00947D6B" w:rsidRPr="00F260F5" w:rsidRDefault="00947D6B">
      <w:pPr>
        <w:spacing w:before="7"/>
        <w:rPr>
          <w:rFonts w:ascii="Times New Roman" w:eastAsia="Times New Roman" w:hAnsi="Times New Roman" w:cs="Times New Roman"/>
          <w:sz w:val="21"/>
          <w:szCs w:val="21"/>
        </w:rPr>
      </w:pPr>
    </w:p>
    <w:p w14:paraId="292A61AE" w14:textId="77777777" w:rsidR="00947D6B" w:rsidRPr="00F260F5" w:rsidRDefault="00FE34CC">
      <w:pPr>
        <w:pStyle w:val="Heading2"/>
        <w:numPr>
          <w:ilvl w:val="1"/>
          <w:numId w:val="3"/>
        </w:numPr>
        <w:tabs>
          <w:tab w:val="left" w:pos="913"/>
        </w:tabs>
        <w:ind w:hanging="452"/>
        <w:jc w:val="left"/>
        <w:rPr>
          <w:rFonts w:cs="Times New Roman"/>
          <w:b w:val="0"/>
          <w:bCs w:val="0"/>
        </w:rPr>
      </w:pPr>
      <w:r w:rsidRPr="00F260F5">
        <w:rPr>
          <w:rFonts w:cs="Times New Roman"/>
        </w:rPr>
        <w:t>Submittals</w:t>
      </w:r>
    </w:p>
    <w:p w14:paraId="292A61AF" w14:textId="3271D64E" w:rsidR="00947D6B" w:rsidRPr="00F260F5" w:rsidRDefault="00FE34CC">
      <w:pPr>
        <w:pStyle w:val="ListParagraph"/>
        <w:numPr>
          <w:ilvl w:val="2"/>
          <w:numId w:val="3"/>
        </w:numPr>
        <w:tabs>
          <w:tab w:val="left" w:pos="1540"/>
        </w:tabs>
        <w:spacing w:before="121" w:line="244" w:lineRule="auto"/>
        <w:ind w:right="11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260F5">
        <w:rPr>
          <w:rFonts w:ascii="Times New Roman" w:hAnsi="Times New Roman" w:cs="Times New Roman"/>
          <w:sz w:val="20"/>
        </w:rPr>
        <w:t xml:space="preserve">Submit </w:t>
      </w:r>
      <w:r w:rsidR="00751B04">
        <w:rPr>
          <w:rFonts w:ascii="Times New Roman" w:hAnsi="Times New Roman" w:cs="Times New Roman"/>
          <w:sz w:val="20"/>
        </w:rPr>
        <w:t xml:space="preserve">one </w:t>
      </w:r>
      <w:r w:rsidRPr="00F260F5">
        <w:rPr>
          <w:rFonts w:ascii="Times New Roman" w:hAnsi="Times New Roman" w:cs="Times New Roman"/>
          <w:sz w:val="20"/>
        </w:rPr>
        <w:t>cop</w:t>
      </w:r>
      <w:r w:rsidR="00751B04">
        <w:rPr>
          <w:rFonts w:ascii="Times New Roman" w:hAnsi="Times New Roman" w:cs="Times New Roman"/>
          <w:sz w:val="20"/>
        </w:rPr>
        <w:t>y</w:t>
      </w:r>
      <w:r w:rsidRPr="00F260F5">
        <w:rPr>
          <w:rFonts w:ascii="Times New Roman" w:hAnsi="Times New Roman" w:cs="Times New Roman"/>
          <w:sz w:val="20"/>
        </w:rPr>
        <w:t xml:space="preserve"> of manufacturer's literature, to include: Product Data Sheet, and appropriate Material Safety Data Sheets</w:t>
      </w:r>
      <w:r w:rsidRPr="00F260F5">
        <w:rPr>
          <w:rFonts w:ascii="Times New Roman" w:hAnsi="Times New Roman" w:cs="Times New Roman"/>
          <w:spacing w:val="-22"/>
          <w:sz w:val="20"/>
        </w:rPr>
        <w:t xml:space="preserve"> </w:t>
      </w:r>
      <w:r w:rsidRPr="00F260F5">
        <w:rPr>
          <w:rFonts w:ascii="Times New Roman" w:hAnsi="Times New Roman" w:cs="Times New Roman"/>
          <w:sz w:val="20"/>
        </w:rPr>
        <w:t>(MSDS).</w:t>
      </w:r>
    </w:p>
    <w:p w14:paraId="292A61B0" w14:textId="77777777" w:rsidR="00947D6B" w:rsidRPr="00F260F5" w:rsidRDefault="00947D6B">
      <w:pPr>
        <w:spacing w:line="244" w:lineRule="auto"/>
        <w:jc w:val="both"/>
        <w:rPr>
          <w:rFonts w:ascii="Times New Roman" w:eastAsia="Times New Roman" w:hAnsi="Times New Roman" w:cs="Times New Roman"/>
          <w:sz w:val="20"/>
          <w:szCs w:val="20"/>
        </w:rPr>
        <w:sectPr w:rsidR="00947D6B" w:rsidRPr="00F260F5" w:rsidSect="00D0432E">
          <w:type w:val="continuous"/>
          <w:pgSz w:w="12240" w:h="15840"/>
          <w:pgMar w:top="1120" w:right="1320" w:bottom="280" w:left="980" w:header="720" w:footer="720" w:gutter="0"/>
          <w:cols w:space="720"/>
        </w:sectPr>
      </w:pPr>
    </w:p>
    <w:p w14:paraId="292A61B1" w14:textId="77777777" w:rsidR="00947D6B" w:rsidRPr="00F260F5" w:rsidRDefault="00FE34CC">
      <w:pPr>
        <w:pStyle w:val="Heading2"/>
        <w:numPr>
          <w:ilvl w:val="1"/>
          <w:numId w:val="3"/>
        </w:numPr>
        <w:tabs>
          <w:tab w:val="left" w:pos="574"/>
        </w:tabs>
        <w:spacing w:before="45"/>
        <w:ind w:left="573"/>
        <w:jc w:val="left"/>
        <w:rPr>
          <w:rFonts w:cs="Times New Roman"/>
          <w:b w:val="0"/>
          <w:bCs w:val="0"/>
        </w:rPr>
      </w:pPr>
      <w:r w:rsidRPr="00F260F5">
        <w:rPr>
          <w:rFonts w:cs="Times New Roman"/>
        </w:rPr>
        <w:lastRenderedPageBreak/>
        <w:t>Warranty</w:t>
      </w:r>
    </w:p>
    <w:p w14:paraId="71D019D1" w14:textId="63ACB3EC" w:rsidR="008D753E" w:rsidRPr="0056589C" w:rsidRDefault="00FE34CC" w:rsidP="0056589C">
      <w:pPr>
        <w:pStyle w:val="ListParagraph"/>
        <w:numPr>
          <w:ilvl w:val="2"/>
          <w:numId w:val="3"/>
        </w:numPr>
        <w:tabs>
          <w:tab w:val="left" w:pos="1200"/>
        </w:tabs>
        <w:spacing w:before="121" w:line="244" w:lineRule="auto"/>
        <w:ind w:left="1200" w:right="11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260F5">
        <w:rPr>
          <w:rFonts w:ascii="Times New Roman" w:hAnsi="Times New Roman" w:cs="Times New Roman"/>
          <w:sz w:val="20"/>
        </w:rPr>
        <w:t>Provide a written warranty from the manufacturer against defects of materials for a period of</w:t>
      </w:r>
      <w:r w:rsidR="000623F5">
        <w:rPr>
          <w:rFonts w:ascii="Times New Roman" w:hAnsi="Times New Roman" w:cs="Times New Roman"/>
          <w:sz w:val="20"/>
        </w:rPr>
        <w:t xml:space="preserve"> five</w:t>
      </w:r>
      <w:r w:rsidRPr="00F260F5">
        <w:rPr>
          <w:rFonts w:ascii="Times New Roman" w:hAnsi="Times New Roman" w:cs="Times New Roman"/>
          <w:sz w:val="20"/>
        </w:rPr>
        <w:t xml:space="preserve"> (</w:t>
      </w:r>
      <w:r w:rsidR="00254892">
        <w:rPr>
          <w:rFonts w:ascii="Times New Roman" w:hAnsi="Times New Roman" w:cs="Times New Roman"/>
          <w:sz w:val="20"/>
        </w:rPr>
        <w:t>5</w:t>
      </w:r>
      <w:r w:rsidRPr="00F260F5">
        <w:rPr>
          <w:rFonts w:ascii="Times New Roman" w:hAnsi="Times New Roman" w:cs="Times New Roman"/>
          <w:sz w:val="20"/>
        </w:rPr>
        <w:t>) year</w:t>
      </w:r>
      <w:r w:rsidR="0012216A">
        <w:rPr>
          <w:rFonts w:ascii="Times New Roman" w:hAnsi="Times New Roman" w:cs="Times New Roman"/>
          <w:sz w:val="20"/>
        </w:rPr>
        <w:t>s</w:t>
      </w:r>
      <w:r w:rsidRPr="00F260F5">
        <w:rPr>
          <w:rFonts w:ascii="Times New Roman" w:hAnsi="Times New Roman" w:cs="Times New Roman"/>
          <w:sz w:val="20"/>
        </w:rPr>
        <w:t>, beginning with date of substantial completion of the</w:t>
      </w:r>
      <w:r w:rsidRPr="00F260F5">
        <w:rPr>
          <w:rFonts w:ascii="Times New Roman" w:hAnsi="Times New Roman" w:cs="Times New Roman"/>
          <w:spacing w:val="-11"/>
          <w:sz w:val="20"/>
        </w:rPr>
        <w:t xml:space="preserve"> </w:t>
      </w:r>
      <w:r w:rsidRPr="00F260F5">
        <w:rPr>
          <w:rFonts w:ascii="Times New Roman" w:hAnsi="Times New Roman" w:cs="Times New Roman"/>
          <w:sz w:val="20"/>
        </w:rPr>
        <w:t>project.</w:t>
      </w:r>
    </w:p>
    <w:p w14:paraId="292A61B6" w14:textId="2BFED647" w:rsidR="00947D6B" w:rsidRPr="00F260F5" w:rsidRDefault="00FE34CC" w:rsidP="0056589C">
      <w:pPr>
        <w:pStyle w:val="Heading1"/>
        <w:spacing w:before="131"/>
        <w:ind w:left="120"/>
        <w:rPr>
          <w:rFonts w:cs="Times New Roman"/>
          <w:b w:val="0"/>
          <w:bCs w:val="0"/>
        </w:rPr>
      </w:pPr>
      <w:r w:rsidRPr="00F260F5">
        <w:rPr>
          <w:rFonts w:cs="Times New Roman"/>
        </w:rPr>
        <w:t>Part 2 -</w:t>
      </w:r>
      <w:r w:rsidRPr="00F260F5">
        <w:rPr>
          <w:rFonts w:cs="Times New Roman"/>
          <w:spacing w:val="-1"/>
        </w:rPr>
        <w:t xml:space="preserve"> </w:t>
      </w:r>
      <w:r w:rsidRPr="00F260F5">
        <w:rPr>
          <w:rFonts w:cs="Times New Roman"/>
        </w:rPr>
        <w:t>Products</w:t>
      </w:r>
    </w:p>
    <w:p w14:paraId="292A61B7" w14:textId="77777777" w:rsidR="00947D6B" w:rsidRPr="00F260F5" w:rsidRDefault="00FE34CC">
      <w:pPr>
        <w:pStyle w:val="Heading2"/>
        <w:numPr>
          <w:ilvl w:val="1"/>
          <w:numId w:val="2"/>
        </w:numPr>
        <w:tabs>
          <w:tab w:val="left" w:pos="573"/>
        </w:tabs>
        <w:spacing w:before="199"/>
        <w:ind w:hanging="452"/>
        <w:rPr>
          <w:rFonts w:cs="Times New Roman"/>
          <w:b w:val="0"/>
          <w:bCs w:val="0"/>
        </w:rPr>
      </w:pPr>
      <w:r w:rsidRPr="00F260F5">
        <w:rPr>
          <w:rFonts w:cs="Times New Roman"/>
        </w:rPr>
        <w:t>Manufacturers</w:t>
      </w:r>
    </w:p>
    <w:p w14:paraId="292A61B8" w14:textId="4F759E6C" w:rsidR="00947D6B" w:rsidRPr="00F260F5" w:rsidRDefault="00783BFA">
      <w:pPr>
        <w:pStyle w:val="ListParagraph"/>
        <w:numPr>
          <w:ilvl w:val="2"/>
          <w:numId w:val="2"/>
        </w:numPr>
        <w:tabs>
          <w:tab w:val="left" w:pos="1200"/>
        </w:tabs>
        <w:spacing w:before="121" w:line="244" w:lineRule="auto"/>
        <w:ind w:right="117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</w:rPr>
        <w:t>AVM Industries, 8245 Remmet Ave. Canoga Park, CA 91304</w:t>
      </w:r>
      <w:r w:rsidR="00FE34CC" w:rsidRPr="00F260F5">
        <w:rPr>
          <w:rFonts w:ascii="Times New Roman" w:hAnsi="Times New Roman" w:cs="Times New Roman"/>
          <w:sz w:val="20"/>
        </w:rPr>
        <w:t>, is considered to conform to the requirements of this</w:t>
      </w:r>
      <w:r w:rsidR="00FE34CC" w:rsidRPr="00F260F5">
        <w:rPr>
          <w:rFonts w:ascii="Times New Roman" w:hAnsi="Times New Roman" w:cs="Times New Roman"/>
          <w:spacing w:val="-6"/>
          <w:sz w:val="20"/>
        </w:rPr>
        <w:t xml:space="preserve"> </w:t>
      </w:r>
      <w:r w:rsidR="00FE34CC" w:rsidRPr="00F260F5">
        <w:rPr>
          <w:rFonts w:ascii="Times New Roman" w:hAnsi="Times New Roman" w:cs="Times New Roman"/>
          <w:sz w:val="20"/>
        </w:rPr>
        <w:t>specification.</w:t>
      </w:r>
    </w:p>
    <w:p w14:paraId="292A61B9" w14:textId="10D5E81A" w:rsidR="00947D6B" w:rsidRPr="00F260F5" w:rsidRDefault="00FE34CC">
      <w:pPr>
        <w:pStyle w:val="ListParagraph"/>
        <w:numPr>
          <w:ilvl w:val="2"/>
          <w:numId w:val="2"/>
        </w:numPr>
        <w:tabs>
          <w:tab w:val="left" w:pos="1200"/>
        </w:tabs>
        <w:spacing w:before="119" w:line="244" w:lineRule="auto"/>
        <w:ind w:right="11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260F5">
        <w:rPr>
          <w:rFonts w:ascii="Times New Roman" w:hAnsi="Times New Roman" w:cs="Times New Roman"/>
          <w:sz w:val="20"/>
        </w:rPr>
        <w:t xml:space="preserve">Any materials required for repair prior to installation shall be </w:t>
      </w:r>
      <w:r w:rsidR="00783BFA">
        <w:rPr>
          <w:rFonts w:ascii="Times New Roman" w:hAnsi="Times New Roman" w:cs="Times New Roman"/>
          <w:sz w:val="20"/>
        </w:rPr>
        <w:t>approved</w:t>
      </w:r>
      <w:r w:rsidRPr="00F260F5">
        <w:rPr>
          <w:rFonts w:ascii="Times New Roman" w:hAnsi="Times New Roman" w:cs="Times New Roman"/>
          <w:sz w:val="20"/>
        </w:rPr>
        <w:t xml:space="preserve"> by the same supplier of the proposed traffic coating</w:t>
      </w:r>
      <w:r w:rsidRPr="00F260F5">
        <w:rPr>
          <w:rFonts w:ascii="Times New Roman" w:hAnsi="Times New Roman" w:cs="Times New Roman"/>
          <w:spacing w:val="-5"/>
          <w:sz w:val="20"/>
        </w:rPr>
        <w:t xml:space="preserve"> </w:t>
      </w:r>
      <w:r w:rsidRPr="00F260F5">
        <w:rPr>
          <w:rFonts w:ascii="Times New Roman" w:hAnsi="Times New Roman" w:cs="Times New Roman"/>
          <w:sz w:val="20"/>
        </w:rPr>
        <w:t>system.</w:t>
      </w:r>
    </w:p>
    <w:p w14:paraId="292A61BA" w14:textId="77777777" w:rsidR="00947D6B" w:rsidRPr="00F260F5" w:rsidRDefault="00947D6B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92A61BB" w14:textId="77777777" w:rsidR="00947D6B" w:rsidRPr="00F260F5" w:rsidRDefault="00947D6B">
      <w:pPr>
        <w:spacing w:before="7"/>
        <w:rPr>
          <w:rFonts w:ascii="Times New Roman" w:eastAsia="Times New Roman" w:hAnsi="Times New Roman" w:cs="Times New Roman"/>
          <w:sz w:val="21"/>
          <w:szCs w:val="21"/>
        </w:rPr>
      </w:pPr>
    </w:p>
    <w:p w14:paraId="292A61BC" w14:textId="77777777" w:rsidR="00947D6B" w:rsidRPr="00F260F5" w:rsidRDefault="00FE34CC">
      <w:pPr>
        <w:pStyle w:val="Heading2"/>
        <w:numPr>
          <w:ilvl w:val="1"/>
          <w:numId w:val="2"/>
        </w:numPr>
        <w:tabs>
          <w:tab w:val="left" w:pos="573"/>
        </w:tabs>
        <w:ind w:hanging="452"/>
        <w:rPr>
          <w:rFonts w:cs="Times New Roman"/>
          <w:b w:val="0"/>
          <w:bCs w:val="0"/>
        </w:rPr>
      </w:pPr>
      <w:r w:rsidRPr="00F260F5">
        <w:rPr>
          <w:rFonts w:cs="Times New Roman"/>
        </w:rPr>
        <w:t>Materials</w:t>
      </w:r>
    </w:p>
    <w:p w14:paraId="75B83853" w14:textId="07DB3823" w:rsidR="006C5397" w:rsidRPr="006C5397" w:rsidRDefault="00C06FC6" w:rsidP="006C5397">
      <w:pPr>
        <w:pStyle w:val="ListParagraph"/>
        <w:numPr>
          <w:ilvl w:val="2"/>
          <w:numId w:val="2"/>
        </w:numPr>
        <w:tabs>
          <w:tab w:val="left" w:pos="1080"/>
        </w:tabs>
        <w:spacing w:before="121" w:line="244" w:lineRule="auto"/>
        <w:ind w:left="1080" w:right="118" w:hanging="36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</w:rPr>
        <w:t>AVM System 620</w:t>
      </w:r>
      <w:r w:rsidR="006C5397">
        <w:rPr>
          <w:rFonts w:ascii="Times New Roman" w:hAnsi="Times New Roman" w:cs="Times New Roman"/>
          <w:sz w:val="20"/>
        </w:rPr>
        <w:t>V Vehicular</w:t>
      </w:r>
      <w:r>
        <w:rPr>
          <w:rFonts w:ascii="Times New Roman" w:hAnsi="Times New Roman" w:cs="Times New Roman"/>
          <w:sz w:val="20"/>
        </w:rPr>
        <w:t xml:space="preserve"> Traffic Coating </w:t>
      </w:r>
    </w:p>
    <w:p w14:paraId="199D1094" w14:textId="681CCE12" w:rsidR="006C5397" w:rsidRPr="006C5397" w:rsidRDefault="00003E96" w:rsidP="006C5397">
      <w:pPr>
        <w:pStyle w:val="ListParagraph"/>
        <w:numPr>
          <w:ilvl w:val="3"/>
          <w:numId w:val="2"/>
        </w:numPr>
        <w:tabs>
          <w:tab w:val="left" w:pos="1799"/>
          <w:tab w:val="left" w:pos="1800"/>
        </w:tabs>
        <w:spacing w:before="11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</w:rPr>
        <w:t xml:space="preserve">AVM </w:t>
      </w:r>
      <w:r w:rsidR="00B4306D">
        <w:rPr>
          <w:rFonts w:ascii="Times New Roman" w:hAnsi="Times New Roman" w:cs="Times New Roman"/>
          <w:sz w:val="20"/>
        </w:rPr>
        <w:t>Gas-Lock 420</w:t>
      </w:r>
      <w:r w:rsidR="001624EE">
        <w:rPr>
          <w:rFonts w:ascii="Times New Roman" w:hAnsi="Times New Roman" w:cs="Times New Roman"/>
          <w:sz w:val="20"/>
        </w:rPr>
        <w:t xml:space="preserve"> </w:t>
      </w:r>
      <w:r w:rsidR="001F59EE">
        <w:rPr>
          <w:rFonts w:ascii="Times New Roman" w:hAnsi="Times New Roman" w:cs="Times New Roman"/>
          <w:sz w:val="20"/>
        </w:rPr>
        <w:t>epoxy</w:t>
      </w:r>
      <w:r w:rsidR="00B4306D">
        <w:rPr>
          <w:rFonts w:ascii="Times New Roman" w:hAnsi="Times New Roman" w:cs="Times New Roman"/>
          <w:sz w:val="20"/>
        </w:rPr>
        <w:t xml:space="preserve"> primer </w:t>
      </w:r>
      <w:r w:rsidR="00620FBC">
        <w:rPr>
          <w:rFonts w:ascii="Times New Roman" w:hAnsi="Times New Roman" w:cs="Times New Roman"/>
          <w:sz w:val="20"/>
        </w:rPr>
        <w:t>(</w:t>
      </w:r>
      <w:r w:rsidR="00B4306D">
        <w:rPr>
          <w:rFonts w:ascii="Times New Roman" w:hAnsi="Times New Roman" w:cs="Times New Roman"/>
          <w:sz w:val="20"/>
        </w:rPr>
        <w:t>may be required</w:t>
      </w:r>
      <w:r w:rsidR="00620FBC">
        <w:rPr>
          <w:rFonts w:ascii="Times New Roman" w:hAnsi="Times New Roman" w:cs="Times New Roman"/>
          <w:sz w:val="20"/>
        </w:rPr>
        <w:t>)</w:t>
      </w:r>
      <w:r w:rsidR="00B4306D">
        <w:rPr>
          <w:rFonts w:ascii="Times New Roman" w:hAnsi="Times New Roman" w:cs="Times New Roman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 xml:space="preserve"> </w:t>
      </w:r>
    </w:p>
    <w:p w14:paraId="68E769D9" w14:textId="29273F9D" w:rsidR="006C5397" w:rsidRPr="006C5397" w:rsidRDefault="006C5397" w:rsidP="00FA47A0">
      <w:pPr>
        <w:pStyle w:val="ListParagraph"/>
        <w:numPr>
          <w:ilvl w:val="2"/>
          <w:numId w:val="2"/>
        </w:numPr>
        <w:tabs>
          <w:tab w:val="left" w:pos="1799"/>
          <w:tab w:val="left" w:pos="1800"/>
        </w:tabs>
        <w:spacing w:before="124" w:line="244" w:lineRule="auto"/>
        <w:ind w:right="117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AVM Base Coat 520 Pro or alt 620-AL pending install method  </w:t>
      </w:r>
    </w:p>
    <w:p w14:paraId="6A18C357" w14:textId="00055DAD" w:rsidR="00FA47A0" w:rsidRPr="00FA47A0" w:rsidRDefault="00D65DCD" w:rsidP="00FA47A0">
      <w:pPr>
        <w:pStyle w:val="ListParagraph"/>
        <w:numPr>
          <w:ilvl w:val="2"/>
          <w:numId w:val="2"/>
        </w:numPr>
        <w:tabs>
          <w:tab w:val="left" w:pos="1799"/>
          <w:tab w:val="left" w:pos="1800"/>
        </w:tabs>
        <w:spacing w:before="124" w:line="244" w:lineRule="auto"/>
        <w:ind w:right="11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A47A0">
        <w:rPr>
          <w:rFonts w:ascii="Times New Roman" w:hAnsi="Times New Roman" w:cs="Times New Roman"/>
          <w:sz w:val="20"/>
        </w:rPr>
        <w:t xml:space="preserve">AVM </w:t>
      </w:r>
      <w:r w:rsidR="00FA47A0" w:rsidRPr="00FA47A0">
        <w:rPr>
          <w:rFonts w:ascii="Times New Roman" w:hAnsi="Times New Roman" w:cs="Times New Roman"/>
          <w:sz w:val="20"/>
        </w:rPr>
        <w:t xml:space="preserve">Top Coat </w:t>
      </w:r>
      <w:r w:rsidRPr="00FA47A0">
        <w:rPr>
          <w:rFonts w:ascii="Times New Roman" w:hAnsi="Times New Roman" w:cs="Times New Roman"/>
          <w:sz w:val="20"/>
        </w:rPr>
        <w:t>620</w:t>
      </w:r>
      <w:r w:rsidR="00FA47A0" w:rsidRPr="00FA47A0">
        <w:rPr>
          <w:rFonts w:ascii="Times New Roman" w:hAnsi="Times New Roman" w:cs="Times New Roman"/>
          <w:sz w:val="20"/>
        </w:rPr>
        <w:t>-AL</w:t>
      </w:r>
      <w:r w:rsidRPr="00FA47A0">
        <w:rPr>
          <w:rFonts w:ascii="Times New Roman" w:hAnsi="Times New Roman" w:cs="Times New Roman"/>
          <w:sz w:val="20"/>
        </w:rPr>
        <w:t xml:space="preserve"> </w:t>
      </w:r>
    </w:p>
    <w:p w14:paraId="505CFFAF" w14:textId="4B6AE9BE" w:rsidR="006C5397" w:rsidRPr="006C5397" w:rsidRDefault="00FE34CC" w:rsidP="00FA47A0">
      <w:pPr>
        <w:pStyle w:val="ListParagraph"/>
        <w:numPr>
          <w:ilvl w:val="2"/>
          <w:numId w:val="2"/>
        </w:numPr>
        <w:tabs>
          <w:tab w:val="left" w:pos="1799"/>
          <w:tab w:val="left" w:pos="1800"/>
        </w:tabs>
        <w:spacing w:before="124" w:line="244" w:lineRule="auto"/>
        <w:ind w:right="11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A47A0">
        <w:rPr>
          <w:rFonts w:ascii="Times New Roman" w:hAnsi="Times New Roman" w:cs="Times New Roman"/>
          <w:sz w:val="20"/>
        </w:rPr>
        <w:t xml:space="preserve">Total dry film thickness exclusive of aggregate shall be </w:t>
      </w:r>
      <w:r w:rsidR="006C5397">
        <w:rPr>
          <w:rFonts w:ascii="Times New Roman" w:hAnsi="Times New Roman" w:cs="Times New Roman"/>
          <w:sz w:val="20"/>
        </w:rPr>
        <w:t xml:space="preserve">a minimum of </w:t>
      </w:r>
      <w:r w:rsidR="00071507" w:rsidRPr="00FA47A0">
        <w:rPr>
          <w:rFonts w:ascii="Times New Roman" w:hAnsi="Times New Roman" w:cs="Times New Roman"/>
          <w:sz w:val="20"/>
        </w:rPr>
        <w:t>40</w:t>
      </w:r>
      <w:r w:rsidRPr="00FA47A0">
        <w:rPr>
          <w:rFonts w:ascii="Times New Roman" w:hAnsi="Times New Roman" w:cs="Times New Roman"/>
          <w:sz w:val="20"/>
        </w:rPr>
        <w:t xml:space="preserve"> mils</w:t>
      </w:r>
      <w:r w:rsidR="006C5397">
        <w:rPr>
          <w:rFonts w:ascii="Times New Roman" w:hAnsi="Times New Roman" w:cs="Times New Roman"/>
          <w:sz w:val="20"/>
        </w:rPr>
        <w:t xml:space="preserve"> pending method of install</w:t>
      </w:r>
      <w:r w:rsidRPr="00FA47A0">
        <w:rPr>
          <w:rFonts w:ascii="Times New Roman" w:hAnsi="Times New Roman" w:cs="Times New Roman"/>
          <w:sz w:val="20"/>
        </w:rPr>
        <w:t xml:space="preserve">. </w:t>
      </w:r>
    </w:p>
    <w:p w14:paraId="292A61C2" w14:textId="5DB05295" w:rsidR="00947D6B" w:rsidRPr="00FA47A0" w:rsidRDefault="00FE34CC" w:rsidP="00FA47A0">
      <w:pPr>
        <w:pStyle w:val="ListParagraph"/>
        <w:numPr>
          <w:ilvl w:val="2"/>
          <w:numId w:val="2"/>
        </w:numPr>
        <w:tabs>
          <w:tab w:val="left" w:pos="1799"/>
          <w:tab w:val="left" w:pos="1800"/>
        </w:tabs>
        <w:spacing w:before="124" w:line="244" w:lineRule="auto"/>
        <w:ind w:right="11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A47A0">
        <w:rPr>
          <w:rFonts w:ascii="Times New Roman" w:hAnsi="Times New Roman" w:cs="Times New Roman"/>
          <w:sz w:val="20"/>
        </w:rPr>
        <w:t>See data sheet System Guide for coverage rates and application</w:t>
      </w:r>
      <w:r w:rsidRPr="00FA47A0">
        <w:rPr>
          <w:rFonts w:ascii="Times New Roman" w:hAnsi="Times New Roman" w:cs="Times New Roman"/>
          <w:spacing w:val="-8"/>
          <w:sz w:val="20"/>
        </w:rPr>
        <w:t xml:space="preserve"> </w:t>
      </w:r>
      <w:r w:rsidRPr="00FA47A0">
        <w:rPr>
          <w:rFonts w:ascii="Times New Roman" w:hAnsi="Times New Roman" w:cs="Times New Roman"/>
          <w:sz w:val="20"/>
        </w:rPr>
        <w:t>methods.</w:t>
      </w:r>
    </w:p>
    <w:p w14:paraId="292A61C4" w14:textId="2F7F1246" w:rsidR="00947D6B" w:rsidRPr="00DC4C8F" w:rsidRDefault="00FE34CC" w:rsidP="00DC4C8F">
      <w:pPr>
        <w:pStyle w:val="ListParagraph"/>
        <w:numPr>
          <w:ilvl w:val="2"/>
          <w:numId w:val="2"/>
        </w:numPr>
        <w:tabs>
          <w:tab w:val="left" w:pos="1080"/>
        </w:tabs>
        <w:spacing w:before="119" w:line="244" w:lineRule="auto"/>
        <w:ind w:left="1080" w:right="117" w:hanging="36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260F5">
        <w:rPr>
          <w:rFonts w:ascii="Times New Roman" w:eastAsia="Times New Roman" w:hAnsi="Times New Roman" w:cs="Times New Roman"/>
          <w:sz w:val="20"/>
          <w:szCs w:val="20"/>
        </w:rPr>
        <w:t xml:space="preserve">Aggregate shall be clean, rounded, oven dried quartz sand with a minimum gradation of </w:t>
      </w:r>
      <w:r w:rsidR="003314DD">
        <w:rPr>
          <w:rFonts w:ascii="Times New Roman" w:eastAsia="Times New Roman" w:hAnsi="Times New Roman" w:cs="Times New Roman"/>
          <w:sz w:val="20"/>
          <w:szCs w:val="20"/>
        </w:rPr>
        <w:t xml:space="preserve">a </w:t>
      </w:r>
      <w:r w:rsidRPr="00F260F5">
        <w:rPr>
          <w:rFonts w:ascii="Times New Roman" w:eastAsia="Times New Roman" w:hAnsi="Times New Roman" w:cs="Times New Roman"/>
          <w:sz w:val="20"/>
          <w:szCs w:val="20"/>
        </w:rPr>
        <w:t>16-30</w:t>
      </w:r>
      <w:r w:rsidR="00400977">
        <w:rPr>
          <w:rFonts w:ascii="Times New Roman" w:eastAsia="Times New Roman" w:hAnsi="Times New Roman" w:cs="Times New Roman"/>
          <w:sz w:val="20"/>
          <w:szCs w:val="20"/>
        </w:rPr>
        <w:t xml:space="preserve"> mesh</w:t>
      </w:r>
      <w:r w:rsidRPr="00F260F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8C1A9C">
        <w:rPr>
          <w:rFonts w:ascii="Times New Roman" w:eastAsia="Times New Roman" w:hAnsi="Times New Roman" w:cs="Times New Roman"/>
          <w:sz w:val="20"/>
          <w:szCs w:val="20"/>
        </w:rPr>
        <w:t>with</w:t>
      </w:r>
      <w:r w:rsidRPr="00F260F5">
        <w:rPr>
          <w:rFonts w:ascii="Times New Roman" w:eastAsia="Times New Roman" w:hAnsi="Times New Roman" w:cs="Times New Roman"/>
          <w:sz w:val="20"/>
          <w:szCs w:val="20"/>
        </w:rPr>
        <w:t xml:space="preserve"> a minimum hardness of 6.5 per the Moh’s scale. Aggregate shall be supplied in pre-packaged bags and be free of metallic or other</w:t>
      </w:r>
      <w:r w:rsidRPr="00F260F5">
        <w:rPr>
          <w:rFonts w:ascii="Times New Roman" w:eastAsia="Times New Roman" w:hAnsi="Times New Roman" w:cs="Times New Roman"/>
          <w:spacing w:val="-31"/>
          <w:sz w:val="20"/>
          <w:szCs w:val="20"/>
        </w:rPr>
        <w:t xml:space="preserve"> </w:t>
      </w:r>
      <w:r w:rsidRPr="00F260F5">
        <w:rPr>
          <w:rFonts w:ascii="Times New Roman" w:eastAsia="Times New Roman" w:hAnsi="Times New Roman" w:cs="Times New Roman"/>
          <w:sz w:val="20"/>
          <w:szCs w:val="20"/>
        </w:rPr>
        <w:t>impurities.</w:t>
      </w:r>
    </w:p>
    <w:p w14:paraId="292A61C5" w14:textId="77777777" w:rsidR="00947D6B" w:rsidRPr="00F260F5" w:rsidRDefault="00947D6B" w:rsidP="00DC4C8F">
      <w:pPr>
        <w:rPr>
          <w:rFonts w:ascii="Times New Roman" w:eastAsia="Times New Roman" w:hAnsi="Times New Roman" w:cs="Times New Roman"/>
          <w:sz w:val="21"/>
          <w:szCs w:val="21"/>
        </w:rPr>
      </w:pPr>
    </w:p>
    <w:p w14:paraId="292A61C8" w14:textId="368FD6A8" w:rsidR="00947D6B" w:rsidRPr="00E555FF" w:rsidRDefault="00FE34CC" w:rsidP="00E555FF">
      <w:pPr>
        <w:pStyle w:val="Heading2"/>
        <w:numPr>
          <w:ilvl w:val="1"/>
          <w:numId w:val="2"/>
        </w:numPr>
        <w:tabs>
          <w:tab w:val="left" w:pos="573"/>
        </w:tabs>
        <w:ind w:hanging="452"/>
        <w:rPr>
          <w:rFonts w:cs="Times New Roman"/>
          <w:b w:val="0"/>
          <w:bCs w:val="0"/>
        </w:rPr>
      </w:pPr>
      <w:r w:rsidRPr="00F260F5">
        <w:rPr>
          <w:rFonts w:cs="Times New Roman"/>
        </w:rPr>
        <w:t>Performance</w:t>
      </w:r>
      <w:r w:rsidRPr="00F260F5">
        <w:rPr>
          <w:rFonts w:cs="Times New Roman"/>
          <w:spacing w:val="3"/>
        </w:rPr>
        <w:t xml:space="preserve"> </w:t>
      </w:r>
      <w:r w:rsidRPr="00F260F5">
        <w:rPr>
          <w:rFonts w:cs="Times New Roman"/>
        </w:rPr>
        <w:t>Criteria</w:t>
      </w:r>
    </w:p>
    <w:p w14:paraId="0EF9895D" w14:textId="77777777" w:rsidR="00383F12" w:rsidRPr="00F260F5" w:rsidRDefault="00383F12" w:rsidP="00383F12">
      <w:pPr>
        <w:pStyle w:val="ListParagraph"/>
        <w:numPr>
          <w:ilvl w:val="2"/>
          <w:numId w:val="2"/>
        </w:numPr>
        <w:tabs>
          <w:tab w:val="left" w:pos="1199"/>
          <w:tab w:val="left" w:pos="1200"/>
        </w:tabs>
        <w:spacing w:before="121"/>
        <w:rPr>
          <w:rFonts w:ascii="Times New Roman" w:eastAsia="Times New Roman" w:hAnsi="Times New Roman" w:cs="Times New Roman"/>
          <w:sz w:val="20"/>
          <w:szCs w:val="20"/>
        </w:rPr>
      </w:pPr>
      <w:r w:rsidRPr="00F260F5">
        <w:rPr>
          <w:rFonts w:ascii="Times New Roman" w:hAnsi="Times New Roman" w:cs="Times New Roman"/>
          <w:sz w:val="20"/>
        </w:rPr>
        <w:t xml:space="preserve">Properties of </w:t>
      </w:r>
      <w:r>
        <w:rPr>
          <w:rFonts w:ascii="Times New Roman" w:hAnsi="Times New Roman" w:cs="Times New Roman"/>
          <w:sz w:val="20"/>
        </w:rPr>
        <w:t>AVM 620 Polyurea AL</w:t>
      </w:r>
    </w:p>
    <w:p w14:paraId="1617748D" w14:textId="31A209C6" w:rsidR="00383F12" w:rsidRPr="00F260F5" w:rsidRDefault="005D5EF7" w:rsidP="00383F12">
      <w:pPr>
        <w:pStyle w:val="BodyText"/>
        <w:tabs>
          <w:tab w:val="left" w:pos="6240"/>
        </w:tabs>
        <w:spacing w:before="124" w:after="49"/>
        <w:ind w:left="4439" w:firstLine="0"/>
        <w:rPr>
          <w:rFonts w:cs="Times New Roman"/>
        </w:rPr>
      </w:pPr>
      <w:r w:rsidRPr="005D5EF7">
        <w:rPr>
          <w:rFonts w:cs="Times New Roman"/>
          <w:u w:color="000000"/>
        </w:rPr>
        <w:t xml:space="preserve">                    </w:t>
      </w:r>
      <w:r w:rsidR="00841AAC">
        <w:rPr>
          <w:rFonts w:cs="Times New Roman"/>
          <w:u w:color="000000"/>
        </w:rPr>
        <w:t xml:space="preserve">      </w:t>
      </w:r>
      <w:r w:rsidR="00383F12">
        <w:rPr>
          <w:rFonts w:cs="Times New Roman"/>
          <w:u w:val="single" w:color="000000"/>
        </w:rPr>
        <w:t>AVM 620 AL</w:t>
      </w:r>
    </w:p>
    <w:tbl>
      <w:tblPr>
        <w:tblW w:w="0" w:type="auto"/>
        <w:tblInd w:w="116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95"/>
        <w:gridCol w:w="3330"/>
        <w:gridCol w:w="20"/>
      </w:tblGrid>
      <w:tr w:rsidR="00CD5BAA" w:rsidRPr="00F260F5" w14:paraId="454D5AEA" w14:textId="77777777" w:rsidTr="00841AAC">
        <w:trPr>
          <w:trHeight w:hRule="exact" w:val="377"/>
        </w:trPr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</w:tcPr>
          <w:p w14:paraId="1CDF0ECE" w14:textId="01B1C0FD" w:rsidR="00CD5BAA" w:rsidRPr="00F260F5" w:rsidRDefault="00CD5BAA" w:rsidP="00CD5BAA">
            <w:pPr>
              <w:pStyle w:val="TableParagraph"/>
              <w:spacing w:before="74"/>
              <w:ind w:left="35" w:right="-9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60F5">
              <w:rPr>
                <w:rFonts w:ascii="Times New Roman" w:hAnsi="Times New Roman" w:cs="Times New Roman"/>
                <w:sz w:val="20"/>
              </w:rPr>
              <w:t>Pot</w:t>
            </w:r>
            <w:r w:rsidRPr="00F260F5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F260F5">
              <w:rPr>
                <w:rFonts w:ascii="Times New Roman" w:hAnsi="Times New Roman" w:cs="Times New Roman"/>
                <w:sz w:val="20"/>
              </w:rPr>
              <w:t>Life</w:t>
            </w:r>
            <w:r>
              <w:rPr>
                <w:rFonts w:ascii="Times New Roman" w:hAnsi="Times New Roman" w:cs="Times New Roman"/>
                <w:sz w:val="20"/>
              </w:rPr>
              <w:t xml:space="preserve"> @75°F (24°C), 50% R.H.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</w:tcPr>
          <w:p w14:paraId="3447B68D" w14:textId="51A3338A" w:rsidR="00CD5BAA" w:rsidRPr="00F260F5" w:rsidRDefault="00CD5BAA" w:rsidP="00CD5BAA">
            <w:pPr>
              <w:pStyle w:val="TableParagraph"/>
              <w:spacing w:before="74"/>
              <w:ind w:left="7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15 ± 5 </w:t>
            </w:r>
            <w:r w:rsidRPr="00F260F5">
              <w:rPr>
                <w:rFonts w:ascii="Times New Roman" w:hAnsi="Times New Roman" w:cs="Times New Roman"/>
                <w:spacing w:val="-3"/>
                <w:sz w:val="20"/>
              </w:rPr>
              <w:t>minutes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</w:tcPr>
          <w:p w14:paraId="3E32FE2A" w14:textId="77777777" w:rsidR="00CD5BAA" w:rsidRPr="00F260F5" w:rsidRDefault="00CD5BAA" w:rsidP="00CD5BAA">
            <w:pPr>
              <w:pStyle w:val="TableParagraph"/>
              <w:spacing w:before="74"/>
              <w:ind w:left="2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F30EC" w:rsidRPr="00F260F5" w14:paraId="1D5AC46B" w14:textId="77777777" w:rsidTr="00841AAC">
        <w:trPr>
          <w:trHeight w:hRule="exact" w:val="377"/>
        </w:trPr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</w:tcPr>
          <w:p w14:paraId="4794623C" w14:textId="77A996C6" w:rsidR="003F30EC" w:rsidRPr="00F260F5" w:rsidRDefault="003F30EC" w:rsidP="003F30EC">
            <w:pPr>
              <w:pStyle w:val="TableParagraph"/>
              <w:spacing w:before="74"/>
              <w:ind w:left="35" w:right="-9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Tack Free Time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</w:tcPr>
          <w:p w14:paraId="228971F0" w14:textId="400A22B7" w:rsidR="003F30EC" w:rsidRDefault="003F30EC" w:rsidP="003F30EC">
            <w:pPr>
              <w:pStyle w:val="TableParagraph"/>
              <w:spacing w:before="74"/>
              <w:ind w:left="77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3-4 hours 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</w:tcPr>
          <w:p w14:paraId="0DE4CB5F" w14:textId="77777777" w:rsidR="003F30EC" w:rsidRPr="00F260F5" w:rsidRDefault="003F30EC" w:rsidP="003F30EC">
            <w:pPr>
              <w:pStyle w:val="TableParagraph"/>
              <w:spacing w:before="74"/>
              <w:ind w:left="2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F30EC" w:rsidRPr="00F260F5" w14:paraId="0A8A1569" w14:textId="77777777" w:rsidTr="00841AAC">
        <w:trPr>
          <w:trHeight w:hRule="exact" w:val="354"/>
        </w:trPr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</w:tcPr>
          <w:p w14:paraId="43A58BB0" w14:textId="77777777" w:rsidR="003F30EC" w:rsidRPr="00F260F5" w:rsidRDefault="003F30EC" w:rsidP="003F30EC">
            <w:pPr>
              <w:pStyle w:val="TableParagraph"/>
              <w:spacing w:before="51"/>
              <w:ind w:left="3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60F5">
              <w:rPr>
                <w:rFonts w:ascii="Times New Roman" w:hAnsi="Times New Roman" w:cs="Times New Roman"/>
                <w:sz w:val="20"/>
              </w:rPr>
              <w:t>Total Volume Solids (ASTM</w:t>
            </w:r>
            <w:r w:rsidRPr="00F260F5">
              <w:rPr>
                <w:rFonts w:ascii="Times New Roman" w:hAnsi="Times New Roman" w:cs="Times New Roman"/>
                <w:spacing w:val="-5"/>
                <w:sz w:val="20"/>
              </w:rPr>
              <w:t xml:space="preserve"> </w:t>
            </w:r>
            <w:r w:rsidRPr="00F260F5">
              <w:rPr>
                <w:rFonts w:ascii="Times New Roman" w:hAnsi="Times New Roman" w:cs="Times New Roman"/>
                <w:sz w:val="20"/>
              </w:rPr>
              <w:t>D2697)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</w:tcPr>
          <w:p w14:paraId="40ECC01F" w14:textId="52F5F070" w:rsidR="003F30EC" w:rsidRPr="00F260F5" w:rsidRDefault="003F30EC" w:rsidP="003F30EC">
            <w:pPr>
              <w:pStyle w:val="TableParagraph"/>
              <w:spacing w:before="51"/>
              <w:ind w:left="7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60F5">
              <w:rPr>
                <w:rFonts w:ascii="Times New Roman" w:hAnsi="Times New Roman" w:cs="Times New Roman"/>
                <w:sz w:val="20"/>
              </w:rPr>
              <w:t>9</w:t>
            </w:r>
            <w:r w:rsidR="00E27D24">
              <w:rPr>
                <w:rFonts w:ascii="Times New Roman" w:hAnsi="Times New Roman" w:cs="Times New Roman"/>
                <w:sz w:val="20"/>
              </w:rPr>
              <w:t>7</w:t>
            </w:r>
            <w:r w:rsidRPr="00F260F5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</w:tcPr>
          <w:p w14:paraId="55932F4A" w14:textId="77777777" w:rsidR="003F30EC" w:rsidRPr="00F260F5" w:rsidRDefault="003F30EC" w:rsidP="003F30EC">
            <w:pPr>
              <w:pStyle w:val="TableParagraph"/>
              <w:spacing w:before="51"/>
              <w:ind w:left="22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C0CA1" w:rsidRPr="00F260F5" w14:paraId="0A6A32B1" w14:textId="77777777" w:rsidTr="00841AAC">
        <w:trPr>
          <w:trHeight w:hRule="exact" w:val="354"/>
        </w:trPr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</w:tcPr>
          <w:p w14:paraId="6E64035B" w14:textId="78497FC6" w:rsidR="007C0CA1" w:rsidRPr="00F260F5" w:rsidRDefault="007C0CA1" w:rsidP="007C0CA1">
            <w:pPr>
              <w:pStyle w:val="TableParagraph"/>
              <w:spacing w:before="51"/>
              <w:ind w:left="3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60F5">
              <w:rPr>
                <w:rFonts w:ascii="Times New Roman" w:hAnsi="Times New Roman" w:cs="Times New Roman"/>
                <w:sz w:val="20"/>
              </w:rPr>
              <w:t>VOC Content (ASTM</w:t>
            </w:r>
            <w:r w:rsidRPr="00F260F5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F260F5">
              <w:rPr>
                <w:rFonts w:ascii="Times New Roman" w:hAnsi="Times New Roman" w:cs="Times New Roman"/>
                <w:sz w:val="20"/>
              </w:rPr>
              <w:t>D2369-81)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</w:tcPr>
          <w:p w14:paraId="0DE1AC54" w14:textId="40AF89D8" w:rsidR="007C0CA1" w:rsidRPr="00F260F5" w:rsidRDefault="007C0CA1" w:rsidP="007C0CA1">
            <w:pPr>
              <w:pStyle w:val="TableParagraph"/>
              <w:spacing w:before="51"/>
              <w:ind w:left="7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0.49 lb/gal (59 gm/liter)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</w:tcPr>
          <w:p w14:paraId="259CC625" w14:textId="77777777" w:rsidR="007C0CA1" w:rsidRPr="00F260F5" w:rsidRDefault="007C0CA1" w:rsidP="007C0CA1">
            <w:pPr>
              <w:pStyle w:val="TableParagraph"/>
              <w:spacing w:before="51"/>
              <w:ind w:left="2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F30EC" w:rsidRPr="00F260F5" w14:paraId="72564EF7" w14:textId="77777777" w:rsidTr="00841AAC">
        <w:trPr>
          <w:trHeight w:hRule="exact" w:val="354"/>
        </w:trPr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</w:tcPr>
          <w:p w14:paraId="27275B16" w14:textId="77777777" w:rsidR="003F30EC" w:rsidRPr="00F260F5" w:rsidRDefault="003F30EC" w:rsidP="003F30EC">
            <w:pPr>
              <w:pStyle w:val="TableParagraph"/>
              <w:spacing w:before="51"/>
              <w:ind w:left="3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60F5">
              <w:rPr>
                <w:rFonts w:ascii="Times New Roman" w:hAnsi="Times New Roman" w:cs="Times New Roman"/>
                <w:sz w:val="20"/>
              </w:rPr>
              <w:t>Tensile Strength (ASTM</w:t>
            </w:r>
            <w:r w:rsidRPr="00F260F5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F260F5">
              <w:rPr>
                <w:rFonts w:ascii="Times New Roman" w:hAnsi="Times New Roman" w:cs="Times New Roman"/>
                <w:sz w:val="20"/>
              </w:rPr>
              <w:t>D412)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</w:tcPr>
          <w:p w14:paraId="2BDE29F8" w14:textId="4090DC68" w:rsidR="003F30EC" w:rsidRPr="00F260F5" w:rsidRDefault="00697777" w:rsidP="003F30EC">
            <w:pPr>
              <w:pStyle w:val="TableParagraph"/>
              <w:spacing w:before="51"/>
              <w:ind w:left="7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2500</w:t>
            </w:r>
            <w:r w:rsidRPr="00F260F5">
              <w:rPr>
                <w:rFonts w:ascii="Times New Roman" w:hAnsi="Times New Roman" w:cs="Times New Roman"/>
                <w:sz w:val="20"/>
              </w:rPr>
              <w:t xml:space="preserve"> +/- </w:t>
            </w:r>
            <w:r>
              <w:rPr>
                <w:rFonts w:ascii="Times New Roman" w:hAnsi="Times New Roman" w:cs="Times New Roman"/>
                <w:sz w:val="20"/>
              </w:rPr>
              <w:t>1</w:t>
            </w:r>
            <w:r w:rsidRPr="00F260F5">
              <w:rPr>
                <w:rFonts w:ascii="Times New Roman" w:hAnsi="Times New Roman" w:cs="Times New Roman"/>
                <w:sz w:val="20"/>
              </w:rPr>
              <w:t>00</w:t>
            </w:r>
            <w:r w:rsidRPr="00F260F5">
              <w:rPr>
                <w:rFonts w:ascii="Times New Roman" w:hAnsi="Times New Roman" w:cs="Times New Roman"/>
                <w:spacing w:val="1"/>
                <w:sz w:val="20"/>
              </w:rPr>
              <w:t xml:space="preserve"> </w:t>
            </w:r>
            <w:r w:rsidRPr="00F260F5">
              <w:rPr>
                <w:rFonts w:ascii="Times New Roman" w:hAnsi="Times New Roman" w:cs="Times New Roman"/>
                <w:sz w:val="20"/>
              </w:rPr>
              <w:t>p</w:t>
            </w:r>
            <w:r>
              <w:rPr>
                <w:rFonts w:ascii="Times New Roman" w:hAnsi="Times New Roman" w:cs="Times New Roman"/>
                <w:sz w:val="20"/>
              </w:rPr>
              <w:t>l</w:t>
            </w:r>
            <w:r w:rsidRPr="00F260F5">
              <w:rPr>
                <w:rFonts w:ascii="Times New Roman" w:hAnsi="Times New Roman" w:cs="Times New Roman"/>
                <w:sz w:val="20"/>
              </w:rPr>
              <w:t>i</w:t>
            </w:r>
            <w:r>
              <w:rPr>
                <w:rFonts w:ascii="Times New Roman" w:hAnsi="Times New Roman" w:cs="Times New Roman"/>
                <w:sz w:val="20"/>
              </w:rPr>
              <w:t xml:space="preserve"> (17.2 ± 0.7 kN/m)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</w:tcPr>
          <w:p w14:paraId="04FCD3CF" w14:textId="77777777" w:rsidR="003F30EC" w:rsidRPr="00F260F5" w:rsidRDefault="003F30EC" w:rsidP="003F30EC">
            <w:pPr>
              <w:pStyle w:val="TableParagraph"/>
              <w:spacing w:before="51"/>
              <w:ind w:left="2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F30EC" w:rsidRPr="00F260F5" w14:paraId="65A4B469" w14:textId="77777777" w:rsidTr="00841AAC">
        <w:trPr>
          <w:trHeight w:hRule="exact" w:val="354"/>
        </w:trPr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</w:tcPr>
          <w:p w14:paraId="74203E5B" w14:textId="77777777" w:rsidR="003F30EC" w:rsidRPr="007210F2" w:rsidRDefault="003F30EC" w:rsidP="003F30EC">
            <w:pPr>
              <w:pStyle w:val="TableParagraph"/>
              <w:spacing w:before="51"/>
              <w:ind w:left="3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0F2">
              <w:rPr>
                <w:rFonts w:ascii="Times New Roman" w:hAnsi="Times New Roman" w:cs="Times New Roman"/>
                <w:sz w:val="20"/>
              </w:rPr>
              <w:t>Elongation at Break (ASTM</w:t>
            </w:r>
            <w:r w:rsidRPr="007210F2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7210F2">
              <w:rPr>
                <w:rFonts w:ascii="Times New Roman" w:hAnsi="Times New Roman" w:cs="Times New Roman"/>
                <w:sz w:val="20"/>
              </w:rPr>
              <w:t>D412)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</w:tcPr>
          <w:p w14:paraId="1405272A" w14:textId="6700FFB3" w:rsidR="003F30EC" w:rsidRPr="007210F2" w:rsidRDefault="009A1F2F" w:rsidP="003F30EC">
            <w:pPr>
              <w:pStyle w:val="TableParagraph"/>
              <w:spacing w:before="51"/>
              <w:ind w:left="7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800</w:t>
            </w:r>
            <w:r w:rsidRPr="007210F2">
              <w:rPr>
                <w:rFonts w:ascii="Times New Roman" w:hAnsi="Times New Roman" w:cs="Times New Roman"/>
                <w:sz w:val="20"/>
              </w:rPr>
              <w:t xml:space="preserve"> +/-</w:t>
            </w:r>
            <w:r w:rsidRPr="007210F2">
              <w:rPr>
                <w:rFonts w:ascii="Times New Roman" w:hAnsi="Times New Roman" w:cs="Times New Roman"/>
                <w:spacing w:val="1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</w:rPr>
              <w:t>100</w:t>
            </w:r>
            <w:r w:rsidRPr="007210F2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</w:tcPr>
          <w:p w14:paraId="24BC44B6" w14:textId="77777777" w:rsidR="003F30EC" w:rsidRPr="00F260F5" w:rsidRDefault="003F30EC" w:rsidP="003F30EC">
            <w:pPr>
              <w:pStyle w:val="TableParagraph"/>
              <w:spacing w:before="51"/>
              <w:ind w:left="22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F30EC" w:rsidRPr="00F260F5" w14:paraId="77CABE5E" w14:textId="77777777" w:rsidTr="00841AAC">
        <w:trPr>
          <w:trHeight w:hRule="exact" w:val="354"/>
        </w:trPr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</w:tcPr>
          <w:p w14:paraId="7AAA061E" w14:textId="77777777" w:rsidR="003F30EC" w:rsidRPr="007210F2" w:rsidRDefault="003F30EC" w:rsidP="003F30EC">
            <w:pPr>
              <w:pStyle w:val="TableParagraph"/>
              <w:spacing w:before="51"/>
              <w:ind w:left="3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0F2">
              <w:rPr>
                <w:rFonts w:ascii="Times New Roman" w:hAnsi="Times New Roman" w:cs="Times New Roman"/>
                <w:sz w:val="20"/>
              </w:rPr>
              <w:t>Tear Resistance (Die C, ASTM</w:t>
            </w:r>
            <w:r w:rsidRPr="007210F2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 w:rsidRPr="007210F2">
              <w:rPr>
                <w:rFonts w:ascii="Times New Roman" w:hAnsi="Times New Roman" w:cs="Times New Roman"/>
                <w:sz w:val="20"/>
              </w:rPr>
              <w:t>D624)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</w:tcPr>
          <w:p w14:paraId="67B9B544" w14:textId="47A5EB27" w:rsidR="003F30EC" w:rsidRPr="007210F2" w:rsidRDefault="00780198" w:rsidP="003F30EC">
            <w:pPr>
              <w:pStyle w:val="TableParagraph"/>
              <w:spacing w:before="51"/>
              <w:ind w:left="7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0F2">
              <w:rPr>
                <w:rFonts w:ascii="Times New Roman" w:hAnsi="Times New Roman" w:cs="Times New Roman"/>
                <w:sz w:val="20"/>
              </w:rPr>
              <w:t>300 +/- 25</w:t>
            </w:r>
            <w:r w:rsidRPr="007210F2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7210F2">
              <w:rPr>
                <w:rFonts w:ascii="Times New Roman" w:hAnsi="Times New Roman" w:cs="Times New Roman"/>
                <w:sz w:val="20"/>
              </w:rPr>
              <w:t>pli</w:t>
            </w:r>
            <w:r>
              <w:rPr>
                <w:rFonts w:ascii="Times New Roman" w:hAnsi="Times New Roman" w:cs="Times New Roman"/>
                <w:sz w:val="20"/>
              </w:rPr>
              <w:t xml:space="preserve"> (52.5 ± 4.4 kN/m)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</w:tcPr>
          <w:p w14:paraId="5A6BE205" w14:textId="77777777" w:rsidR="003F30EC" w:rsidRPr="00F260F5" w:rsidRDefault="003F30EC" w:rsidP="003F30EC">
            <w:pPr>
              <w:pStyle w:val="TableParagraph"/>
              <w:spacing w:before="51"/>
              <w:ind w:left="2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30C3B" w:rsidRPr="00F260F5" w14:paraId="26384A83" w14:textId="77777777" w:rsidTr="00841AAC">
        <w:trPr>
          <w:trHeight w:hRule="exact" w:val="354"/>
        </w:trPr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</w:tcPr>
          <w:p w14:paraId="37F61336" w14:textId="036F71F5" w:rsidR="00730C3B" w:rsidRPr="00F260F5" w:rsidRDefault="00730C3B" w:rsidP="00730C3B">
            <w:pPr>
              <w:pStyle w:val="TableParagraph"/>
              <w:spacing w:before="51"/>
              <w:ind w:left="3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60F5">
              <w:rPr>
                <w:rFonts w:ascii="Times New Roman" w:hAnsi="Times New Roman" w:cs="Times New Roman"/>
                <w:sz w:val="20"/>
              </w:rPr>
              <w:t>Hardness (ASTM</w:t>
            </w:r>
            <w:r w:rsidRPr="00F260F5">
              <w:rPr>
                <w:rFonts w:ascii="Times New Roman" w:hAnsi="Times New Roman" w:cs="Times New Roman"/>
                <w:spacing w:val="2"/>
                <w:sz w:val="20"/>
              </w:rPr>
              <w:t xml:space="preserve"> </w:t>
            </w:r>
            <w:r w:rsidRPr="00F260F5">
              <w:rPr>
                <w:rFonts w:ascii="Times New Roman" w:hAnsi="Times New Roman" w:cs="Times New Roman"/>
                <w:sz w:val="20"/>
              </w:rPr>
              <w:t>D2240</w:t>
            </w:r>
            <w:r>
              <w:rPr>
                <w:rFonts w:ascii="Times New Roman" w:hAnsi="Times New Roman" w:cs="Times New Roman"/>
                <w:sz w:val="20"/>
              </w:rPr>
              <w:t xml:space="preserve"> shore A</w:t>
            </w:r>
            <w:r w:rsidRPr="00F260F5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</w:tcPr>
          <w:p w14:paraId="764BCA38" w14:textId="17FDEF67" w:rsidR="00730C3B" w:rsidRPr="00F260F5" w:rsidRDefault="00730C3B" w:rsidP="00730C3B">
            <w:pPr>
              <w:pStyle w:val="TableParagraph"/>
              <w:spacing w:before="51"/>
              <w:ind w:left="7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60F5">
              <w:rPr>
                <w:rFonts w:ascii="Times New Roman" w:hAnsi="Times New Roman" w:cs="Times New Roman"/>
                <w:sz w:val="20"/>
              </w:rPr>
              <w:t>8</w:t>
            </w:r>
            <w:r>
              <w:rPr>
                <w:rFonts w:ascii="Times New Roman" w:hAnsi="Times New Roman" w:cs="Times New Roman"/>
                <w:sz w:val="20"/>
              </w:rPr>
              <w:t>0</w:t>
            </w:r>
            <w:r w:rsidRPr="00F260F5">
              <w:rPr>
                <w:rFonts w:ascii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</w:rPr>
              <w:t>±</w:t>
            </w:r>
            <w:r w:rsidRPr="00F260F5">
              <w:rPr>
                <w:rFonts w:ascii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</w:tcPr>
          <w:p w14:paraId="5499AABF" w14:textId="77777777" w:rsidR="00730C3B" w:rsidRPr="00F260F5" w:rsidRDefault="00730C3B" w:rsidP="00730C3B">
            <w:pPr>
              <w:pStyle w:val="TableParagraph"/>
              <w:spacing w:before="51"/>
              <w:ind w:left="22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F30EC" w:rsidRPr="00F260F5" w14:paraId="307C9E53" w14:textId="77777777" w:rsidTr="00841AAC">
        <w:trPr>
          <w:trHeight w:hRule="exact" w:val="377"/>
        </w:trPr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</w:tcPr>
          <w:p w14:paraId="588F575C" w14:textId="77777777" w:rsidR="003F30EC" w:rsidRPr="00F260F5" w:rsidRDefault="003F30EC" w:rsidP="003F30EC">
            <w:pPr>
              <w:pStyle w:val="TableParagraph"/>
              <w:spacing w:before="51"/>
              <w:ind w:left="3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60F5">
              <w:rPr>
                <w:rFonts w:ascii="Times New Roman" w:hAnsi="Times New Roman" w:cs="Times New Roman"/>
                <w:sz w:val="20"/>
              </w:rPr>
              <w:t>Abrasion Resistance (ASTM</w:t>
            </w:r>
            <w:r w:rsidRPr="00F260F5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F260F5">
              <w:rPr>
                <w:rFonts w:ascii="Times New Roman" w:hAnsi="Times New Roman" w:cs="Times New Roman"/>
                <w:sz w:val="20"/>
              </w:rPr>
              <w:t>D4060)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</w:tcPr>
          <w:p w14:paraId="0E17411D" w14:textId="77777777" w:rsidR="003F30EC" w:rsidRPr="00F260F5" w:rsidRDefault="003F30EC" w:rsidP="003F30EC">
            <w:pPr>
              <w:pStyle w:val="TableParagraph"/>
              <w:spacing w:before="51"/>
              <w:ind w:left="7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60F5">
              <w:rPr>
                <w:rFonts w:ascii="Times New Roman" w:hAnsi="Times New Roman" w:cs="Times New Roman"/>
                <w:sz w:val="20"/>
              </w:rPr>
              <w:t>n/a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</w:tcPr>
          <w:p w14:paraId="2D299D19" w14:textId="77777777" w:rsidR="003F30EC" w:rsidRPr="00F260F5" w:rsidRDefault="003F30EC" w:rsidP="003F30EC">
            <w:pPr>
              <w:pStyle w:val="TableParagraph"/>
              <w:spacing w:before="51"/>
              <w:ind w:left="2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91463" w:rsidRPr="00F260F5" w14:paraId="79324310" w14:textId="77777777" w:rsidTr="00691463">
        <w:trPr>
          <w:trHeight w:hRule="exact" w:val="607"/>
        </w:trPr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</w:tcPr>
          <w:p w14:paraId="111EA773" w14:textId="77777777" w:rsidR="00F077A9" w:rsidRDefault="00F077A9" w:rsidP="00F077A9">
            <w:pPr>
              <w:pStyle w:val="TableParagraph"/>
              <w:spacing w:before="51"/>
              <w:ind w:left="35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Viscosity @ 75°F (24°C)</w:t>
            </w:r>
          </w:p>
          <w:p w14:paraId="7DD9AEAB" w14:textId="30D12BCF" w:rsidR="00691463" w:rsidRPr="00F260F5" w:rsidRDefault="00691463" w:rsidP="00691463">
            <w:pPr>
              <w:pStyle w:val="TableParagraph"/>
              <w:spacing w:before="51"/>
              <w:ind w:left="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</w:tcPr>
          <w:p w14:paraId="62152886" w14:textId="77777777" w:rsidR="007654B1" w:rsidRDefault="007654B1" w:rsidP="007654B1">
            <w:pPr>
              <w:pStyle w:val="TableParagraph"/>
              <w:spacing w:before="51"/>
              <w:ind w:left="75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Side A: 1500-2500 cps</w:t>
            </w:r>
          </w:p>
          <w:p w14:paraId="230ED37A" w14:textId="60C087C0" w:rsidR="00691463" w:rsidRPr="00F260F5" w:rsidRDefault="007654B1" w:rsidP="007654B1">
            <w:pPr>
              <w:pStyle w:val="TableParagraph"/>
              <w:spacing w:before="51"/>
              <w:ind w:left="75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Side B: 50-150 cps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</w:tcPr>
          <w:p w14:paraId="0AD3C4D1" w14:textId="77777777" w:rsidR="00691463" w:rsidRPr="00F260F5" w:rsidRDefault="00691463" w:rsidP="003F30EC">
            <w:pPr>
              <w:pStyle w:val="TableParagraph"/>
              <w:spacing w:before="51"/>
              <w:ind w:left="2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F30EC" w:rsidRPr="00F260F5" w14:paraId="116864D1" w14:textId="77777777" w:rsidTr="00691463">
        <w:trPr>
          <w:trHeight w:hRule="exact" w:val="643"/>
        </w:trPr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</w:tcPr>
          <w:p w14:paraId="1E1A9799" w14:textId="0FC65364" w:rsidR="00691463" w:rsidRPr="00F260F5" w:rsidRDefault="008A44DA" w:rsidP="00691463">
            <w:pPr>
              <w:pStyle w:val="TableParagraph"/>
              <w:spacing w:before="51"/>
              <w:ind w:left="35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Specific Gravity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</w:tcPr>
          <w:p w14:paraId="3F5C8C13" w14:textId="77777777" w:rsidR="00F42E99" w:rsidRDefault="00F42E99" w:rsidP="00F42E99">
            <w:pPr>
              <w:pStyle w:val="TableParagraph"/>
              <w:spacing w:before="51"/>
              <w:ind w:left="75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Side A: 1.05 ± 0.1</w:t>
            </w:r>
          </w:p>
          <w:p w14:paraId="7D369408" w14:textId="5C76823A" w:rsidR="003F30EC" w:rsidRPr="00F260F5" w:rsidRDefault="00F42E99" w:rsidP="00F42E99">
            <w:pPr>
              <w:pStyle w:val="TableParagraph"/>
              <w:spacing w:before="51"/>
              <w:ind w:left="75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Side B: 0.99 ± 0.1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</w:tcPr>
          <w:p w14:paraId="31D9F3BD" w14:textId="77777777" w:rsidR="003F30EC" w:rsidRPr="00F260F5" w:rsidRDefault="003F30EC" w:rsidP="003F30EC">
            <w:pPr>
              <w:pStyle w:val="TableParagraph"/>
              <w:spacing w:before="51"/>
              <w:ind w:left="2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292A61E9" w14:textId="77777777" w:rsidR="00947D6B" w:rsidRPr="00F260F5" w:rsidRDefault="00947D6B">
      <w:pPr>
        <w:rPr>
          <w:rFonts w:ascii="Times New Roman" w:eastAsia="Times New Roman" w:hAnsi="Times New Roman" w:cs="Times New Roman"/>
          <w:sz w:val="20"/>
          <w:szCs w:val="20"/>
        </w:rPr>
        <w:sectPr w:rsidR="00947D6B" w:rsidRPr="00F260F5" w:rsidSect="00D0432E">
          <w:pgSz w:w="12240" w:h="15840"/>
          <w:pgMar w:top="1400" w:right="1320" w:bottom="280" w:left="1320" w:header="720" w:footer="720" w:gutter="0"/>
          <w:cols w:space="720"/>
        </w:sectPr>
      </w:pPr>
    </w:p>
    <w:p w14:paraId="292A6211" w14:textId="77777777" w:rsidR="00947D6B" w:rsidRPr="00F260F5" w:rsidRDefault="00947D6B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92A6212" w14:textId="77777777" w:rsidR="00947D6B" w:rsidRPr="00F260F5" w:rsidRDefault="00947D6B">
      <w:pPr>
        <w:spacing w:before="11"/>
        <w:rPr>
          <w:rFonts w:ascii="Times New Roman" w:eastAsia="Times New Roman" w:hAnsi="Times New Roman" w:cs="Times New Roman"/>
          <w:sz w:val="21"/>
          <w:szCs w:val="21"/>
        </w:rPr>
      </w:pPr>
    </w:p>
    <w:p w14:paraId="292A6213" w14:textId="77777777" w:rsidR="00947D6B" w:rsidRPr="00F260F5" w:rsidRDefault="00FE34CC">
      <w:pPr>
        <w:pStyle w:val="Heading1"/>
        <w:ind w:right="86"/>
        <w:rPr>
          <w:rFonts w:cs="Times New Roman"/>
          <w:b w:val="0"/>
          <w:bCs w:val="0"/>
        </w:rPr>
      </w:pPr>
      <w:r w:rsidRPr="00F260F5">
        <w:rPr>
          <w:rFonts w:cs="Times New Roman"/>
        </w:rPr>
        <w:t>Part 3 – Execution</w:t>
      </w:r>
    </w:p>
    <w:p w14:paraId="292A6214" w14:textId="77777777" w:rsidR="00947D6B" w:rsidRPr="00F260F5" w:rsidRDefault="00947D6B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92A6215" w14:textId="77777777" w:rsidR="00947D6B" w:rsidRPr="00F260F5" w:rsidRDefault="00FE34CC">
      <w:pPr>
        <w:pStyle w:val="Heading2"/>
        <w:numPr>
          <w:ilvl w:val="1"/>
          <w:numId w:val="1"/>
        </w:numPr>
        <w:tabs>
          <w:tab w:val="left" w:pos="553"/>
        </w:tabs>
        <w:spacing w:before="203"/>
        <w:ind w:hanging="452"/>
        <w:rPr>
          <w:rFonts w:cs="Times New Roman"/>
          <w:b w:val="0"/>
          <w:bCs w:val="0"/>
        </w:rPr>
      </w:pPr>
      <w:r w:rsidRPr="00F260F5">
        <w:rPr>
          <w:rFonts w:cs="Times New Roman"/>
        </w:rPr>
        <w:t>Surface</w:t>
      </w:r>
      <w:r w:rsidRPr="00F260F5">
        <w:rPr>
          <w:rFonts w:cs="Times New Roman"/>
          <w:spacing w:val="2"/>
        </w:rPr>
        <w:t xml:space="preserve"> </w:t>
      </w:r>
      <w:r w:rsidRPr="00F260F5">
        <w:rPr>
          <w:rFonts w:cs="Times New Roman"/>
        </w:rPr>
        <w:t>Preparation</w:t>
      </w:r>
    </w:p>
    <w:p w14:paraId="292A6216" w14:textId="0FB212C0" w:rsidR="00947D6B" w:rsidRPr="00F260F5" w:rsidRDefault="00FE34CC">
      <w:pPr>
        <w:pStyle w:val="ListParagraph"/>
        <w:numPr>
          <w:ilvl w:val="2"/>
          <w:numId w:val="1"/>
        </w:numPr>
        <w:tabs>
          <w:tab w:val="left" w:pos="1180"/>
        </w:tabs>
        <w:spacing w:before="121" w:line="244" w:lineRule="auto"/>
        <w:ind w:right="115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260F5">
        <w:rPr>
          <w:rFonts w:ascii="Times New Roman" w:eastAsia="Times New Roman" w:hAnsi="Times New Roman" w:cs="Times New Roman"/>
          <w:sz w:val="20"/>
          <w:szCs w:val="20"/>
        </w:rPr>
        <w:t xml:space="preserve">The substrate must be clean, dry, </w:t>
      </w:r>
      <w:r w:rsidR="00894B88" w:rsidRPr="00F260F5">
        <w:rPr>
          <w:rFonts w:ascii="Times New Roman" w:eastAsia="Times New Roman" w:hAnsi="Times New Roman" w:cs="Times New Roman"/>
          <w:sz w:val="20"/>
          <w:szCs w:val="20"/>
        </w:rPr>
        <w:t>sound,</w:t>
      </w:r>
      <w:r w:rsidRPr="00F260F5">
        <w:rPr>
          <w:rFonts w:ascii="Times New Roman" w:eastAsia="Times New Roman" w:hAnsi="Times New Roman" w:cs="Times New Roman"/>
          <w:sz w:val="20"/>
          <w:szCs w:val="20"/>
        </w:rPr>
        <w:t xml:space="preserve"> and free of surface contaminants. Remove all traces of dust, laitance, grease, oils, curing compounds, form release agents and foreign particles by mechanical means, i.e. – milling, scarifying, shotblasting, etc., as approved by the engineer. Blow surface free of dust using compressed air line equipped with an oil </w:t>
      </w:r>
      <w:r w:rsidR="001C5418" w:rsidRPr="00F260F5">
        <w:rPr>
          <w:rFonts w:ascii="Times New Roman" w:eastAsia="Times New Roman" w:hAnsi="Times New Roman" w:cs="Times New Roman"/>
          <w:sz w:val="20"/>
          <w:szCs w:val="20"/>
        </w:rPr>
        <w:t>trap Surface</w:t>
      </w:r>
      <w:r w:rsidRPr="00F260F5">
        <w:rPr>
          <w:rFonts w:ascii="Times New Roman" w:eastAsia="Times New Roman" w:hAnsi="Times New Roman" w:cs="Times New Roman"/>
          <w:sz w:val="20"/>
          <w:szCs w:val="20"/>
        </w:rPr>
        <w:t xml:space="preserve"> Preparation Surface must be clean, </w:t>
      </w:r>
      <w:r w:rsidR="00894B88" w:rsidRPr="00F260F5">
        <w:rPr>
          <w:rFonts w:ascii="Times New Roman" w:eastAsia="Times New Roman" w:hAnsi="Times New Roman" w:cs="Times New Roman"/>
          <w:sz w:val="20"/>
          <w:szCs w:val="20"/>
        </w:rPr>
        <w:t>dry,</w:t>
      </w:r>
      <w:r w:rsidRPr="00F260F5">
        <w:rPr>
          <w:rFonts w:ascii="Times New Roman" w:eastAsia="Times New Roman" w:hAnsi="Times New Roman" w:cs="Times New Roman"/>
          <w:sz w:val="20"/>
          <w:szCs w:val="20"/>
        </w:rPr>
        <w:t xml:space="preserve"> and sound with an open texture. Remove dust, laitance, grease, curing. All projections, rough </w:t>
      </w:r>
      <w:r w:rsidR="001C5418" w:rsidRPr="00F260F5">
        <w:rPr>
          <w:rFonts w:ascii="Times New Roman" w:eastAsia="Times New Roman" w:hAnsi="Times New Roman" w:cs="Times New Roman"/>
          <w:sz w:val="20"/>
          <w:szCs w:val="20"/>
        </w:rPr>
        <w:t>spots, etc.</w:t>
      </w:r>
      <w:r w:rsidRPr="00F260F5">
        <w:rPr>
          <w:rFonts w:ascii="Times New Roman" w:eastAsia="Times New Roman" w:hAnsi="Times New Roman" w:cs="Times New Roman"/>
          <w:sz w:val="20"/>
          <w:szCs w:val="20"/>
        </w:rPr>
        <w:t xml:space="preserve"> should be dressed off to achieve a level surface prior to the</w:t>
      </w:r>
      <w:r w:rsidRPr="00F260F5">
        <w:rPr>
          <w:rFonts w:ascii="Times New Roman" w:eastAsia="Times New Roman" w:hAnsi="Times New Roman" w:cs="Times New Roman"/>
          <w:spacing w:val="8"/>
          <w:sz w:val="20"/>
          <w:szCs w:val="20"/>
        </w:rPr>
        <w:t xml:space="preserve"> </w:t>
      </w:r>
      <w:r w:rsidRPr="00F260F5">
        <w:rPr>
          <w:rFonts w:ascii="Times New Roman" w:eastAsia="Times New Roman" w:hAnsi="Times New Roman" w:cs="Times New Roman"/>
          <w:sz w:val="20"/>
          <w:szCs w:val="20"/>
        </w:rPr>
        <w:t>application.</w:t>
      </w:r>
    </w:p>
    <w:p w14:paraId="292A6217" w14:textId="77777777" w:rsidR="00947D6B" w:rsidRPr="00F260F5" w:rsidRDefault="00FE34CC">
      <w:pPr>
        <w:pStyle w:val="ListParagraph"/>
        <w:numPr>
          <w:ilvl w:val="2"/>
          <w:numId w:val="1"/>
        </w:numPr>
        <w:tabs>
          <w:tab w:val="left" w:pos="1180"/>
        </w:tabs>
        <w:spacing w:before="119" w:line="244" w:lineRule="auto"/>
        <w:ind w:right="115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260F5">
        <w:rPr>
          <w:rFonts w:ascii="Times New Roman" w:hAnsi="Times New Roman" w:cs="Times New Roman"/>
          <w:sz w:val="20"/>
        </w:rPr>
        <w:t>Concrete should be cleaned and prepared to achieve a laitance and contaminant free, open textured surface by blast cleaning or equivalent mechanical means (CSP 3-4 per ICRI</w:t>
      </w:r>
      <w:r w:rsidRPr="00F260F5">
        <w:rPr>
          <w:rFonts w:ascii="Times New Roman" w:hAnsi="Times New Roman" w:cs="Times New Roman"/>
          <w:spacing w:val="3"/>
          <w:sz w:val="20"/>
        </w:rPr>
        <w:t xml:space="preserve"> </w:t>
      </w:r>
      <w:r w:rsidRPr="00F260F5">
        <w:rPr>
          <w:rFonts w:ascii="Times New Roman" w:hAnsi="Times New Roman" w:cs="Times New Roman"/>
          <w:sz w:val="20"/>
        </w:rPr>
        <w:t>guidelines).</w:t>
      </w:r>
    </w:p>
    <w:p w14:paraId="292A6218" w14:textId="7503A6BF" w:rsidR="00947D6B" w:rsidRPr="00F260F5" w:rsidRDefault="00FE34CC">
      <w:pPr>
        <w:pStyle w:val="ListParagraph"/>
        <w:numPr>
          <w:ilvl w:val="2"/>
          <w:numId w:val="1"/>
        </w:numPr>
        <w:tabs>
          <w:tab w:val="left" w:pos="1181"/>
        </w:tabs>
        <w:spacing w:before="119" w:line="244" w:lineRule="auto"/>
        <w:ind w:right="11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260F5">
        <w:rPr>
          <w:rFonts w:ascii="Times New Roman" w:eastAsia="Times New Roman" w:hAnsi="Times New Roman" w:cs="Times New Roman"/>
          <w:sz w:val="20"/>
          <w:szCs w:val="20"/>
        </w:rPr>
        <w:t xml:space="preserve">Plywood should be clean and smooth, APA and exterior grade, not less than 1/2” thick, and </w:t>
      </w:r>
      <w:r w:rsidR="001C5418" w:rsidRPr="00F260F5">
        <w:rPr>
          <w:rFonts w:ascii="Times New Roman" w:eastAsia="Times New Roman" w:hAnsi="Times New Roman" w:cs="Times New Roman"/>
          <w:sz w:val="20"/>
          <w:szCs w:val="20"/>
        </w:rPr>
        <w:t>spaced and</w:t>
      </w:r>
      <w:r w:rsidRPr="00F260F5">
        <w:rPr>
          <w:rFonts w:ascii="Times New Roman" w:eastAsia="Times New Roman" w:hAnsi="Times New Roman" w:cs="Times New Roman"/>
          <w:sz w:val="20"/>
          <w:szCs w:val="20"/>
        </w:rPr>
        <w:t xml:space="preserve"> supported according to APA guidelines. Seams should be sealed with </w:t>
      </w:r>
      <w:r w:rsidR="001C5418">
        <w:rPr>
          <w:rFonts w:ascii="Times New Roman" w:eastAsia="Times New Roman" w:hAnsi="Times New Roman" w:cs="Times New Roman"/>
          <w:sz w:val="20"/>
          <w:szCs w:val="20"/>
        </w:rPr>
        <w:t>an approved sealant</w:t>
      </w:r>
      <w:r w:rsidR="00946169">
        <w:rPr>
          <w:rFonts w:ascii="Times New Roman" w:eastAsia="Times New Roman" w:hAnsi="Times New Roman" w:cs="Times New Roman"/>
          <w:sz w:val="20"/>
          <w:szCs w:val="20"/>
        </w:rPr>
        <w:t xml:space="preserve"> by the manufacture</w:t>
      </w:r>
      <w:r w:rsidRPr="00F260F5">
        <w:rPr>
          <w:rFonts w:ascii="Times New Roman" w:eastAsia="Times New Roman" w:hAnsi="Times New Roman" w:cs="Times New Roman"/>
          <w:sz w:val="20"/>
          <w:szCs w:val="20"/>
        </w:rPr>
        <w:t xml:space="preserve"> and detailed and may need imbedded fabric</w:t>
      </w:r>
      <w:r w:rsidRPr="00F260F5"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 w:rsidRPr="00F260F5">
        <w:rPr>
          <w:rFonts w:ascii="Times New Roman" w:eastAsia="Times New Roman" w:hAnsi="Times New Roman" w:cs="Times New Roman"/>
          <w:sz w:val="20"/>
          <w:szCs w:val="20"/>
        </w:rPr>
        <w:t>reinforcement.</w:t>
      </w:r>
    </w:p>
    <w:p w14:paraId="292A6219" w14:textId="77777777" w:rsidR="00947D6B" w:rsidRPr="00F260F5" w:rsidRDefault="00FE34CC">
      <w:pPr>
        <w:pStyle w:val="ListParagraph"/>
        <w:numPr>
          <w:ilvl w:val="2"/>
          <w:numId w:val="1"/>
        </w:numPr>
        <w:tabs>
          <w:tab w:val="left" w:pos="1180"/>
        </w:tabs>
        <w:spacing w:before="119"/>
        <w:rPr>
          <w:rFonts w:ascii="Times New Roman" w:eastAsia="Times New Roman" w:hAnsi="Times New Roman" w:cs="Times New Roman"/>
          <w:sz w:val="20"/>
          <w:szCs w:val="20"/>
        </w:rPr>
      </w:pPr>
      <w:r w:rsidRPr="00F260F5">
        <w:rPr>
          <w:rFonts w:ascii="Times New Roman" w:hAnsi="Times New Roman" w:cs="Times New Roman"/>
          <w:sz w:val="20"/>
        </w:rPr>
        <w:t>Metal should be thoroughly cleaned by grinding or blast</w:t>
      </w:r>
      <w:r w:rsidRPr="00F260F5">
        <w:rPr>
          <w:rFonts w:ascii="Times New Roman" w:hAnsi="Times New Roman" w:cs="Times New Roman"/>
          <w:spacing w:val="-8"/>
          <w:sz w:val="20"/>
        </w:rPr>
        <w:t xml:space="preserve"> </w:t>
      </w:r>
      <w:r w:rsidRPr="00F260F5">
        <w:rPr>
          <w:rFonts w:ascii="Times New Roman" w:hAnsi="Times New Roman" w:cs="Times New Roman"/>
          <w:sz w:val="20"/>
        </w:rPr>
        <w:t>cleaning.</w:t>
      </w:r>
    </w:p>
    <w:p w14:paraId="292A621A" w14:textId="77777777" w:rsidR="00947D6B" w:rsidRPr="00F260F5" w:rsidRDefault="00947D6B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92A621B" w14:textId="77777777" w:rsidR="00947D6B" w:rsidRPr="00F260F5" w:rsidRDefault="00947D6B">
      <w:pPr>
        <w:spacing w:before="11"/>
        <w:rPr>
          <w:rFonts w:ascii="Times New Roman" w:eastAsia="Times New Roman" w:hAnsi="Times New Roman" w:cs="Times New Roman"/>
          <w:sz w:val="21"/>
          <w:szCs w:val="21"/>
        </w:rPr>
      </w:pPr>
    </w:p>
    <w:p w14:paraId="292A621C" w14:textId="77777777" w:rsidR="00947D6B" w:rsidRPr="00F260F5" w:rsidRDefault="00FE34CC">
      <w:pPr>
        <w:pStyle w:val="Heading2"/>
        <w:numPr>
          <w:ilvl w:val="1"/>
          <w:numId w:val="1"/>
        </w:numPr>
        <w:tabs>
          <w:tab w:val="left" w:pos="554"/>
        </w:tabs>
        <w:ind w:left="553"/>
        <w:rPr>
          <w:rFonts w:cs="Times New Roman"/>
          <w:b w:val="0"/>
          <w:bCs w:val="0"/>
        </w:rPr>
      </w:pPr>
      <w:r w:rsidRPr="00F260F5">
        <w:rPr>
          <w:rFonts w:cs="Times New Roman"/>
        </w:rPr>
        <w:t>Priming</w:t>
      </w:r>
    </w:p>
    <w:p w14:paraId="0EAD0CE2" w14:textId="07D38822" w:rsidR="00D43735" w:rsidRPr="003C3274" w:rsidRDefault="003C3274" w:rsidP="003C3274">
      <w:pPr>
        <w:pStyle w:val="ListParagraph"/>
        <w:numPr>
          <w:ilvl w:val="2"/>
          <w:numId w:val="1"/>
        </w:numPr>
        <w:tabs>
          <w:tab w:val="left" w:pos="1180"/>
        </w:tabs>
        <w:spacing w:before="121" w:line="244" w:lineRule="auto"/>
        <w:ind w:right="11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C3274">
        <w:rPr>
          <w:rFonts w:ascii="Times New Roman" w:eastAsia="Times New Roman" w:hAnsi="Times New Roman" w:cs="Times New Roman"/>
          <w:sz w:val="20"/>
          <w:szCs w:val="20"/>
        </w:rPr>
        <w:t xml:space="preserve">Primer is not required on porous untreated concrete, but adhesion </w:t>
      </w:r>
      <w:r w:rsidR="004E5BA6" w:rsidRPr="003C3274">
        <w:rPr>
          <w:rFonts w:ascii="Times New Roman" w:eastAsia="Times New Roman" w:hAnsi="Times New Roman" w:cs="Times New Roman"/>
          <w:sz w:val="20"/>
          <w:szCs w:val="20"/>
        </w:rPr>
        <w:t>tests</w:t>
      </w:r>
      <w:r w:rsidRPr="003C3274">
        <w:rPr>
          <w:rFonts w:ascii="Times New Roman" w:eastAsia="Times New Roman" w:hAnsi="Times New Roman" w:cs="Times New Roman"/>
          <w:sz w:val="20"/>
          <w:szCs w:val="20"/>
        </w:rPr>
        <w:t xml:space="preserve"> are recommended to verify. </w:t>
      </w:r>
      <w:r w:rsidR="004E5BA6">
        <w:rPr>
          <w:rFonts w:ascii="Times New Roman" w:eastAsia="Times New Roman" w:hAnsi="Times New Roman" w:cs="Times New Roman"/>
          <w:sz w:val="20"/>
          <w:szCs w:val="20"/>
        </w:rPr>
        <w:t xml:space="preserve">AVM </w:t>
      </w:r>
      <w:r w:rsidR="0018313B">
        <w:rPr>
          <w:rFonts w:ascii="Times New Roman" w:eastAsia="Times New Roman" w:hAnsi="Times New Roman" w:cs="Times New Roman"/>
          <w:sz w:val="20"/>
          <w:szCs w:val="20"/>
        </w:rPr>
        <w:t>Gas</w:t>
      </w:r>
      <w:r w:rsidR="00BF2B78">
        <w:rPr>
          <w:rFonts w:ascii="Times New Roman" w:eastAsia="Times New Roman" w:hAnsi="Times New Roman" w:cs="Times New Roman"/>
          <w:sz w:val="20"/>
          <w:szCs w:val="20"/>
        </w:rPr>
        <w:t>-</w:t>
      </w:r>
      <w:r w:rsidR="0018313B">
        <w:rPr>
          <w:rFonts w:ascii="Times New Roman" w:eastAsia="Times New Roman" w:hAnsi="Times New Roman" w:cs="Times New Roman"/>
          <w:sz w:val="20"/>
          <w:szCs w:val="20"/>
        </w:rPr>
        <w:t>Lock</w:t>
      </w:r>
      <w:r w:rsidR="00BF2B78">
        <w:rPr>
          <w:rFonts w:ascii="Times New Roman" w:eastAsia="Times New Roman" w:hAnsi="Times New Roman" w:cs="Times New Roman"/>
          <w:sz w:val="20"/>
          <w:szCs w:val="20"/>
        </w:rPr>
        <w:t xml:space="preserve"> 420 or </w:t>
      </w:r>
      <w:r w:rsidR="00F2769A">
        <w:rPr>
          <w:rFonts w:ascii="Times New Roman" w:eastAsia="Times New Roman" w:hAnsi="Times New Roman" w:cs="Times New Roman"/>
          <w:sz w:val="20"/>
          <w:szCs w:val="20"/>
        </w:rPr>
        <w:t xml:space="preserve">Epoxy </w:t>
      </w:r>
      <w:r w:rsidRPr="003C3274">
        <w:rPr>
          <w:rFonts w:ascii="Times New Roman" w:eastAsia="Times New Roman" w:hAnsi="Times New Roman" w:cs="Times New Roman"/>
          <w:sz w:val="20"/>
          <w:szCs w:val="20"/>
        </w:rPr>
        <w:t>Primer</w:t>
      </w:r>
      <w:r w:rsidR="00F2769A">
        <w:rPr>
          <w:rFonts w:ascii="Times New Roman" w:eastAsia="Times New Roman" w:hAnsi="Times New Roman" w:cs="Times New Roman"/>
          <w:sz w:val="20"/>
          <w:szCs w:val="20"/>
        </w:rPr>
        <w:t xml:space="preserve"> 401</w:t>
      </w:r>
      <w:r w:rsidR="00E61A1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3C3274">
        <w:rPr>
          <w:rFonts w:ascii="Times New Roman" w:eastAsia="Times New Roman" w:hAnsi="Times New Roman" w:cs="Times New Roman"/>
          <w:sz w:val="20"/>
          <w:szCs w:val="20"/>
        </w:rPr>
        <w:t>may be required for moisture control and/or installation over a preexisting urethane coating.</w:t>
      </w:r>
    </w:p>
    <w:p w14:paraId="292A621E" w14:textId="4CC6F3BD" w:rsidR="00947D6B" w:rsidRPr="00F260F5" w:rsidRDefault="00690D3D">
      <w:pPr>
        <w:pStyle w:val="ListParagraph"/>
        <w:numPr>
          <w:ilvl w:val="2"/>
          <w:numId w:val="1"/>
        </w:numPr>
        <w:tabs>
          <w:tab w:val="left" w:pos="1181"/>
        </w:tabs>
        <w:spacing w:before="119" w:line="244" w:lineRule="auto"/>
        <w:ind w:right="11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Once substrate is clean and approved for installation per the manufacture’s guidelines, then </w:t>
      </w:r>
      <w:r w:rsidR="004846FA">
        <w:rPr>
          <w:rFonts w:ascii="Times New Roman" w:eastAsia="Times New Roman" w:hAnsi="Times New Roman" w:cs="Times New Roman"/>
          <w:sz w:val="20"/>
          <w:szCs w:val="20"/>
        </w:rPr>
        <w:t xml:space="preserve">pour entire </w:t>
      </w:r>
      <w:r w:rsidR="007D7D8C">
        <w:rPr>
          <w:rFonts w:ascii="Times New Roman" w:eastAsia="Times New Roman" w:hAnsi="Times New Roman" w:cs="Times New Roman"/>
          <w:sz w:val="20"/>
          <w:szCs w:val="20"/>
        </w:rPr>
        <w:t>contents</w:t>
      </w:r>
      <w:r w:rsidR="004846FA">
        <w:rPr>
          <w:rFonts w:ascii="Times New Roman" w:eastAsia="Times New Roman" w:hAnsi="Times New Roman" w:cs="Times New Roman"/>
          <w:sz w:val="20"/>
          <w:szCs w:val="20"/>
        </w:rPr>
        <w:t xml:space="preserve"> of part B into Part A and mix for 3 minutes using a 300-400 RPM drill with Jiffy mixer </w:t>
      </w:r>
      <w:r w:rsidR="007D7D8C">
        <w:rPr>
          <w:rFonts w:ascii="Times New Roman" w:eastAsia="Times New Roman" w:hAnsi="Times New Roman" w:cs="Times New Roman"/>
          <w:sz w:val="20"/>
          <w:szCs w:val="20"/>
        </w:rPr>
        <w:t>attachment</w:t>
      </w:r>
      <w:r w:rsidR="004846FA">
        <w:rPr>
          <w:rFonts w:ascii="Times New Roman" w:eastAsia="Times New Roman" w:hAnsi="Times New Roman" w:cs="Times New Roman"/>
          <w:sz w:val="20"/>
          <w:szCs w:val="20"/>
        </w:rPr>
        <w:t xml:space="preserve">.  Immediately after mixing, pour entire contents </w:t>
      </w:r>
      <w:r w:rsidR="00F80892">
        <w:rPr>
          <w:rFonts w:ascii="Times New Roman" w:eastAsia="Times New Roman" w:hAnsi="Times New Roman" w:cs="Times New Roman"/>
          <w:sz w:val="20"/>
          <w:szCs w:val="20"/>
        </w:rPr>
        <w:t xml:space="preserve">of pail onto substrate.  Spread the material using a flat or 15 mil notched squeegee to deliver a minimum 12 mil coat.  Back-roll the material using a 3/8” nap roller to ensure even coverage.  </w:t>
      </w:r>
      <w:r w:rsidR="007D7D8C">
        <w:rPr>
          <w:rFonts w:ascii="Times New Roman" w:eastAsia="Times New Roman" w:hAnsi="Times New Roman" w:cs="Times New Roman"/>
          <w:sz w:val="20"/>
          <w:szCs w:val="20"/>
        </w:rPr>
        <w:t xml:space="preserve">Cure time will take approximately 4 </w:t>
      </w:r>
      <w:r w:rsidR="007210F2">
        <w:rPr>
          <w:rFonts w:ascii="Times New Roman" w:eastAsia="Times New Roman" w:hAnsi="Times New Roman" w:cs="Times New Roman"/>
          <w:sz w:val="20"/>
          <w:szCs w:val="20"/>
        </w:rPr>
        <w:t xml:space="preserve">hours </w:t>
      </w:r>
      <w:r w:rsidR="007D7D8C">
        <w:rPr>
          <w:rFonts w:ascii="Times New Roman" w:eastAsia="Times New Roman" w:hAnsi="Times New Roman" w:cs="Times New Roman"/>
          <w:sz w:val="20"/>
          <w:szCs w:val="20"/>
        </w:rPr>
        <w:t xml:space="preserve">and Polyurea must be installed within 72 hours of installation.  </w:t>
      </w:r>
    </w:p>
    <w:p w14:paraId="292A621F" w14:textId="5F690E98" w:rsidR="00947D6B" w:rsidRDefault="00FE34CC">
      <w:pPr>
        <w:pStyle w:val="ListParagraph"/>
        <w:numPr>
          <w:ilvl w:val="2"/>
          <w:numId w:val="1"/>
        </w:numPr>
        <w:tabs>
          <w:tab w:val="left" w:pos="1181"/>
        </w:tabs>
        <w:spacing w:before="119"/>
        <w:rPr>
          <w:rFonts w:ascii="Times New Roman" w:eastAsia="Times New Roman" w:hAnsi="Times New Roman" w:cs="Times New Roman"/>
          <w:sz w:val="20"/>
          <w:szCs w:val="20"/>
        </w:rPr>
      </w:pPr>
      <w:r w:rsidRPr="00F260F5">
        <w:rPr>
          <w:rFonts w:ascii="Times New Roman" w:eastAsia="Times New Roman" w:hAnsi="Times New Roman" w:cs="Times New Roman"/>
          <w:sz w:val="20"/>
          <w:szCs w:val="20"/>
        </w:rPr>
        <w:t xml:space="preserve">Metal – Consult </w:t>
      </w:r>
      <w:r w:rsidR="00E92695">
        <w:rPr>
          <w:rFonts w:ascii="Times New Roman" w:eastAsia="Times New Roman" w:hAnsi="Times New Roman" w:cs="Times New Roman"/>
          <w:sz w:val="20"/>
          <w:szCs w:val="20"/>
        </w:rPr>
        <w:t xml:space="preserve">AVM regarding proper preparation. </w:t>
      </w:r>
    </w:p>
    <w:p w14:paraId="57F64EDC" w14:textId="77777777" w:rsidR="00E92695" w:rsidRPr="00E92695" w:rsidRDefault="00E92695" w:rsidP="00E92695">
      <w:pPr>
        <w:tabs>
          <w:tab w:val="left" w:pos="1181"/>
        </w:tabs>
        <w:spacing w:before="119"/>
        <w:ind w:left="700"/>
        <w:rPr>
          <w:rFonts w:ascii="Times New Roman" w:eastAsia="Times New Roman" w:hAnsi="Times New Roman" w:cs="Times New Roman"/>
          <w:sz w:val="20"/>
          <w:szCs w:val="20"/>
        </w:rPr>
      </w:pPr>
    </w:p>
    <w:p w14:paraId="4084B5F6" w14:textId="77777777" w:rsidR="00E92695" w:rsidRPr="00F260F5" w:rsidRDefault="00E92695" w:rsidP="00E92695">
      <w:pPr>
        <w:pStyle w:val="Heading2"/>
        <w:numPr>
          <w:ilvl w:val="1"/>
          <w:numId w:val="1"/>
        </w:numPr>
        <w:tabs>
          <w:tab w:val="left" w:pos="574"/>
        </w:tabs>
        <w:spacing w:before="45"/>
        <w:ind w:left="573"/>
        <w:rPr>
          <w:rFonts w:cs="Times New Roman"/>
          <w:b w:val="0"/>
          <w:bCs w:val="0"/>
        </w:rPr>
      </w:pPr>
      <w:r w:rsidRPr="00F260F5">
        <w:rPr>
          <w:rFonts w:cs="Times New Roman"/>
        </w:rPr>
        <w:t>Detailing</w:t>
      </w:r>
    </w:p>
    <w:p w14:paraId="3E457536" w14:textId="2A1CB4D2" w:rsidR="00E92695" w:rsidRPr="00F260F5" w:rsidRDefault="00E92695" w:rsidP="00E92695">
      <w:pPr>
        <w:pStyle w:val="ListParagraph"/>
        <w:numPr>
          <w:ilvl w:val="2"/>
          <w:numId w:val="1"/>
        </w:numPr>
        <w:tabs>
          <w:tab w:val="left" w:pos="1251"/>
        </w:tabs>
        <w:spacing w:before="121" w:line="244" w:lineRule="auto"/>
        <w:ind w:left="1200" w:right="11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260F5">
        <w:rPr>
          <w:rFonts w:ascii="Times New Roman" w:eastAsia="Times New Roman" w:hAnsi="Times New Roman" w:cs="Times New Roman"/>
          <w:sz w:val="20"/>
          <w:szCs w:val="20"/>
        </w:rPr>
        <w:t xml:space="preserve">Non-structural cracks up to 1/16 inch – Apply a detail coat of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AVM </w:t>
      </w:r>
      <w:r w:rsidR="0053544A">
        <w:rPr>
          <w:rFonts w:ascii="Times New Roman" w:eastAsia="Times New Roman" w:hAnsi="Times New Roman" w:cs="Times New Roman"/>
          <w:sz w:val="20"/>
          <w:szCs w:val="20"/>
        </w:rPr>
        <w:t>620 Polyurea</w:t>
      </w:r>
      <w:r w:rsidRPr="00F260F5">
        <w:rPr>
          <w:rFonts w:ascii="Times New Roman" w:eastAsia="Times New Roman" w:hAnsi="Times New Roman" w:cs="Times New Roman"/>
          <w:sz w:val="20"/>
          <w:szCs w:val="20"/>
        </w:rPr>
        <w:t xml:space="preserve"> at 24 mils wet, 4” wide, centered over the crack. Allow to become tack free before</w:t>
      </w:r>
      <w:r w:rsidRPr="00F260F5"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 w:rsidRPr="00F260F5">
        <w:rPr>
          <w:rFonts w:ascii="Times New Roman" w:eastAsia="Times New Roman" w:hAnsi="Times New Roman" w:cs="Times New Roman"/>
          <w:sz w:val="20"/>
          <w:szCs w:val="20"/>
        </w:rPr>
        <w:t>overcoating.</w:t>
      </w:r>
    </w:p>
    <w:p w14:paraId="09AE601A" w14:textId="27919FC2" w:rsidR="00E92695" w:rsidRPr="00F260F5" w:rsidRDefault="00E92695" w:rsidP="00E92695">
      <w:pPr>
        <w:pStyle w:val="ListParagraph"/>
        <w:numPr>
          <w:ilvl w:val="2"/>
          <w:numId w:val="1"/>
        </w:numPr>
        <w:tabs>
          <w:tab w:val="left" w:pos="1200"/>
        </w:tabs>
        <w:spacing w:before="119" w:line="244" w:lineRule="auto"/>
        <w:ind w:left="1200" w:right="11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260F5">
        <w:rPr>
          <w:rFonts w:ascii="Times New Roman" w:eastAsia="Times New Roman" w:hAnsi="Times New Roman" w:cs="Times New Roman"/>
          <w:sz w:val="20"/>
          <w:szCs w:val="20"/>
        </w:rPr>
        <w:t xml:space="preserve">Cracks and joints over 1/16 inch up to 1 inch – Route and seal with </w:t>
      </w:r>
      <w:r w:rsidR="0053544A">
        <w:rPr>
          <w:rFonts w:ascii="Times New Roman" w:eastAsia="Times New Roman" w:hAnsi="Times New Roman" w:cs="Times New Roman"/>
          <w:sz w:val="20"/>
          <w:szCs w:val="20"/>
        </w:rPr>
        <w:t>approved polyether</w:t>
      </w:r>
      <w:r w:rsidRPr="00F260F5">
        <w:rPr>
          <w:rFonts w:ascii="Times New Roman" w:eastAsia="Times New Roman" w:hAnsi="Times New Roman" w:cs="Times New Roman"/>
          <w:sz w:val="20"/>
          <w:szCs w:val="20"/>
        </w:rPr>
        <w:t xml:space="preserve"> sealant and allow to cure. Apply a detail coat of </w:t>
      </w:r>
      <w:r w:rsidR="0053544A">
        <w:rPr>
          <w:rFonts w:ascii="Times New Roman" w:eastAsia="Times New Roman" w:hAnsi="Times New Roman" w:cs="Times New Roman"/>
          <w:sz w:val="20"/>
          <w:szCs w:val="20"/>
        </w:rPr>
        <w:t>AVM 620</w:t>
      </w:r>
      <w:r w:rsidRPr="00F260F5">
        <w:rPr>
          <w:rFonts w:ascii="Times New Roman" w:eastAsia="Times New Roman" w:hAnsi="Times New Roman" w:cs="Times New Roman"/>
          <w:sz w:val="20"/>
          <w:szCs w:val="20"/>
        </w:rPr>
        <w:t xml:space="preserve"> at 24 mils wet, 4” wide, centered over crack. Allow to become tack free before</w:t>
      </w:r>
      <w:r w:rsidRPr="00F260F5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F260F5">
        <w:rPr>
          <w:rFonts w:ascii="Times New Roman" w:eastAsia="Times New Roman" w:hAnsi="Times New Roman" w:cs="Times New Roman"/>
          <w:sz w:val="20"/>
          <w:szCs w:val="20"/>
        </w:rPr>
        <w:t>overcoating.</w:t>
      </w:r>
    </w:p>
    <w:p w14:paraId="01A983DD" w14:textId="3B565C2E" w:rsidR="00E92695" w:rsidRPr="00F260F5" w:rsidRDefault="00E92695" w:rsidP="00E92695">
      <w:pPr>
        <w:pStyle w:val="ListParagraph"/>
        <w:numPr>
          <w:ilvl w:val="2"/>
          <w:numId w:val="1"/>
        </w:numPr>
        <w:tabs>
          <w:tab w:val="left" w:pos="1200"/>
        </w:tabs>
        <w:spacing w:before="119" w:line="244" w:lineRule="auto"/>
        <w:ind w:left="1200" w:right="11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260F5">
        <w:rPr>
          <w:rFonts w:ascii="Times New Roman" w:eastAsia="Times New Roman" w:hAnsi="Times New Roman" w:cs="Times New Roman"/>
          <w:sz w:val="20"/>
          <w:szCs w:val="20"/>
        </w:rPr>
        <w:t xml:space="preserve">Joints over 1 inch – Should be treated as expansion joints </w:t>
      </w:r>
      <w:r w:rsidR="00A84C49">
        <w:rPr>
          <w:rFonts w:ascii="Times New Roman" w:eastAsia="Times New Roman" w:hAnsi="Times New Roman" w:cs="Times New Roman"/>
          <w:sz w:val="20"/>
          <w:szCs w:val="20"/>
        </w:rPr>
        <w:t xml:space="preserve">by others and approved by AVM Industries’ technical group prior to installation.  </w:t>
      </w:r>
    </w:p>
    <w:p w14:paraId="292A6220" w14:textId="77777777" w:rsidR="00947D6B" w:rsidRPr="00F260F5" w:rsidRDefault="00947D6B">
      <w:pPr>
        <w:rPr>
          <w:rFonts w:ascii="Times New Roman" w:eastAsia="Times New Roman" w:hAnsi="Times New Roman" w:cs="Times New Roman"/>
          <w:sz w:val="20"/>
          <w:szCs w:val="20"/>
        </w:rPr>
        <w:sectPr w:rsidR="00947D6B" w:rsidRPr="00F260F5" w:rsidSect="00D0432E">
          <w:pgSz w:w="12240" w:h="15840"/>
          <w:pgMar w:top="1380" w:right="1320" w:bottom="280" w:left="1340" w:header="720" w:footer="720" w:gutter="0"/>
          <w:cols w:space="720"/>
        </w:sectPr>
      </w:pPr>
    </w:p>
    <w:p w14:paraId="292A6225" w14:textId="77777777" w:rsidR="00947D6B" w:rsidRPr="00F260F5" w:rsidRDefault="00947D6B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92A6226" w14:textId="77777777" w:rsidR="00947D6B" w:rsidRPr="00F260F5" w:rsidRDefault="00947D6B">
      <w:pPr>
        <w:spacing w:before="6"/>
        <w:rPr>
          <w:rFonts w:ascii="Times New Roman" w:eastAsia="Times New Roman" w:hAnsi="Times New Roman" w:cs="Times New Roman"/>
          <w:sz w:val="21"/>
          <w:szCs w:val="21"/>
        </w:rPr>
      </w:pPr>
    </w:p>
    <w:p w14:paraId="292A6227" w14:textId="53DAD70C" w:rsidR="00947D6B" w:rsidRPr="00245277" w:rsidRDefault="00245277" w:rsidP="00732947">
      <w:pPr>
        <w:pStyle w:val="Heading2"/>
        <w:numPr>
          <w:ilvl w:val="1"/>
          <w:numId w:val="1"/>
        </w:numPr>
        <w:tabs>
          <w:tab w:val="left" w:pos="574"/>
        </w:tabs>
        <w:spacing w:after="120"/>
        <w:ind w:left="573"/>
        <w:rPr>
          <w:rFonts w:cs="Times New Roman"/>
          <w:b w:val="0"/>
          <w:bCs w:val="0"/>
        </w:rPr>
      </w:pPr>
      <w:r>
        <w:rPr>
          <w:rFonts w:cs="Times New Roman"/>
        </w:rPr>
        <w:t>Mixing</w:t>
      </w:r>
    </w:p>
    <w:p w14:paraId="70AEE41F" w14:textId="2C4CFA95" w:rsidR="00245277" w:rsidRDefault="00245277" w:rsidP="00245277">
      <w:pPr>
        <w:pStyle w:val="Heading2"/>
        <w:numPr>
          <w:ilvl w:val="2"/>
          <w:numId w:val="1"/>
        </w:numPr>
        <w:tabs>
          <w:tab w:val="left" w:pos="574"/>
        </w:tabs>
        <w:rPr>
          <w:rFonts w:cs="Times New Roman"/>
          <w:b w:val="0"/>
          <w:bCs w:val="0"/>
        </w:rPr>
      </w:pPr>
      <w:r w:rsidRPr="00245277">
        <w:rPr>
          <w:rFonts w:cs="Times New Roman"/>
          <w:b w:val="0"/>
          <w:bCs w:val="0"/>
        </w:rPr>
        <w:t>620-AL (Aliphatic Urethane 620) cannot be diluted under any circumstances</w:t>
      </w:r>
      <w:r w:rsidR="00734880">
        <w:rPr>
          <w:rFonts w:cs="Times New Roman"/>
          <w:b w:val="0"/>
          <w:bCs w:val="0"/>
        </w:rPr>
        <w:t xml:space="preserve"> (unless </w:t>
      </w:r>
      <w:r w:rsidR="005D616A">
        <w:rPr>
          <w:rFonts w:cs="Times New Roman"/>
          <w:b w:val="0"/>
          <w:bCs w:val="0"/>
        </w:rPr>
        <w:t>used as a fast cure primer)</w:t>
      </w:r>
      <w:r w:rsidRPr="00245277">
        <w:rPr>
          <w:rFonts w:cs="Times New Roman"/>
          <w:b w:val="0"/>
          <w:bCs w:val="0"/>
        </w:rPr>
        <w:t xml:space="preserve"> and should not be estimated. Proportions are pre-measured.</w:t>
      </w:r>
    </w:p>
    <w:p w14:paraId="7CD3A13A" w14:textId="7475AD43" w:rsidR="00EB1C66" w:rsidRDefault="000B5D5E" w:rsidP="001C3B50">
      <w:pPr>
        <w:pStyle w:val="Heading2"/>
        <w:numPr>
          <w:ilvl w:val="2"/>
          <w:numId w:val="1"/>
        </w:numPr>
        <w:tabs>
          <w:tab w:val="left" w:pos="574"/>
        </w:tabs>
        <w:rPr>
          <w:rFonts w:cs="Times New Roman"/>
          <w:b w:val="0"/>
          <w:bCs w:val="0"/>
        </w:rPr>
      </w:pPr>
      <w:r w:rsidRPr="000B5D5E">
        <w:rPr>
          <w:rFonts w:cs="Times New Roman"/>
          <w:b w:val="0"/>
          <w:bCs w:val="0"/>
        </w:rPr>
        <w:t xml:space="preserve">Using a mechanical mixer, first premix Part -A &amp; Part-B separately. Mix thoroughly to obtain a uniform color, making sure to scrape the solids from the bottom and sides of the pail. Pour Part-B into Part-A slowly and while mixing, scrape the sides of the container. Mix for 1-2 minutes. Mix the combined Part-A and </w:t>
      </w:r>
      <w:r w:rsidRPr="001C3B50">
        <w:rPr>
          <w:rFonts w:cs="Times New Roman"/>
          <w:b w:val="0"/>
          <w:bCs w:val="0"/>
        </w:rPr>
        <w:t>Part-B mixture thoroughly until uniform color is obtained.</w:t>
      </w:r>
    </w:p>
    <w:p w14:paraId="671CB69F" w14:textId="266C3A60" w:rsidR="00FD4DB4" w:rsidRPr="00FB7027" w:rsidRDefault="00D22BA3" w:rsidP="00A004F5">
      <w:pPr>
        <w:pStyle w:val="Heading2"/>
        <w:numPr>
          <w:ilvl w:val="1"/>
          <w:numId w:val="1"/>
        </w:numPr>
        <w:tabs>
          <w:tab w:val="left" w:pos="574"/>
        </w:tabs>
        <w:spacing w:before="120"/>
        <w:rPr>
          <w:rFonts w:cs="Times New Roman"/>
        </w:rPr>
      </w:pPr>
      <w:r w:rsidRPr="00FB7027">
        <w:rPr>
          <w:rFonts w:cs="Times New Roman"/>
        </w:rPr>
        <w:t>Application</w:t>
      </w:r>
      <w:r w:rsidR="0018395C" w:rsidRPr="00FB7027">
        <w:rPr>
          <w:rFonts w:cs="Times New Roman"/>
        </w:rPr>
        <w:t xml:space="preserve"> – Typical Ass</w:t>
      </w:r>
      <w:r w:rsidR="00A004F5" w:rsidRPr="00FB7027">
        <w:rPr>
          <w:rFonts w:cs="Times New Roman"/>
        </w:rPr>
        <w:t xml:space="preserve">embly </w:t>
      </w:r>
      <w:r w:rsidR="00022F14">
        <w:rPr>
          <w:rFonts w:cs="Times New Roman"/>
        </w:rPr>
        <w:t xml:space="preserve">Method 1 </w:t>
      </w:r>
      <w:r w:rsidR="00F21FA2">
        <w:rPr>
          <w:rFonts w:cs="Times New Roman"/>
        </w:rPr>
        <w:t>(</w:t>
      </w:r>
      <w:proofErr w:type="gramStart"/>
      <w:r w:rsidR="00F21FA2">
        <w:rPr>
          <w:rFonts w:cs="Times New Roman"/>
        </w:rPr>
        <w:t>5 year</w:t>
      </w:r>
      <w:proofErr w:type="gramEnd"/>
      <w:r w:rsidR="00F21FA2">
        <w:rPr>
          <w:rFonts w:cs="Times New Roman"/>
        </w:rPr>
        <w:t xml:space="preserve"> warranty) </w:t>
      </w:r>
    </w:p>
    <w:p w14:paraId="737A85D0" w14:textId="617E3848" w:rsidR="005B04CE" w:rsidRDefault="00B45FB8" w:rsidP="004C1AB1">
      <w:pPr>
        <w:pStyle w:val="ListParagraph"/>
        <w:numPr>
          <w:ilvl w:val="2"/>
          <w:numId w:val="1"/>
        </w:numPr>
        <w:tabs>
          <w:tab w:val="left" w:pos="1200"/>
        </w:tabs>
        <w:spacing w:before="121" w:line="244" w:lineRule="auto"/>
        <w:ind w:right="115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45FB8">
        <w:rPr>
          <w:rFonts w:ascii="Times New Roman" w:eastAsia="Times New Roman" w:hAnsi="Times New Roman" w:cs="Times New Roman"/>
          <w:sz w:val="20"/>
          <w:szCs w:val="20"/>
        </w:rPr>
        <w:t>Examine the surface of the deck for pinholes. Where pinholes exist, use 620-AL (Aliphatic Urethane 620) as a fast cure primer by mixing the material at a 4:1.25 mix ration, and adding approximately 10%</w:t>
      </w:r>
      <w:r w:rsidR="002108F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2108FF">
        <w:rPr>
          <w:rFonts w:ascii="Times New Roman" w:eastAsia="Times New Roman" w:hAnsi="Times New Roman" w:cs="Times New Roman"/>
          <w:sz w:val="20"/>
          <w:szCs w:val="20"/>
        </w:rPr>
        <w:t xml:space="preserve">xylene and spread with a magic trowel to </w:t>
      </w:r>
      <w:r w:rsidR="002108FF" w:rsidRPr="002108FF">
        <w:rPr>
          <w:rFonts w:ascii="Times New Roman" w:eastAsia="Times New Roman" w:hAnsi="Times New Roman" w:cs="Times New Roman"/>
          <w:sz w:val="20"/>
          <w:szCs w:val="20"/>
        </w:rPr>
        <w:t>fill</w:t>
      </w:r>
      <w:r w:rsidRPr="002108FF">
        <w:rPr>
          <w:rFonts w:ascii="Times New Roman" w:eastAsia="Times New Roman" w:hAnsi="Times New Roman" w:cs="Times New Roman"/>
          <w:sz w:val="20"/>
          <w:szCs w:val="20"/>
        </w:rPr>
        <w:t xml:space="preserve"> pinholes.</w:t>
      </w:r>
      <w:r w:rsidR="004C1AB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4C1AB1" w:rsidRPr="004C1AB1">
        <w:rPr>
          <w:rFonts w:ascii="Times New Roman" w:eastAsia="Times New Roman" w:hAnsi="Times New Roman" w:cs="Times New Roman"/>
          <w:sz w:val="20"/>
          <w:szCs w:val="20"/>
        </w:rPr>
        <w:t>Generally, 30 minutes after the pinholes are filled, the undiluted wear coat can begin at the normal 4:1 ratio.</w:t>
      </w:r>
    </w:p>
    <w:p w14:paraId="17FF537D" w14:textId="4A7A6963" w:rsidR="007D5F50" w:rsidRDefault="0048693E" w:rsidP="0048693E">
      <w:pPr>
        <w:pStyle w:val="ListParagraph"/>
        <w:numPr>
          <w:ilvl w:val="2"/>
          <w:numId w:val="1"/>
        </w:numPr>
        <w:tabs>
          <w:tab w:val="left" w:pos="1200"/>
        </w:tabs>
        <w:spacing w:before="121" w:line="244" w:lineRule="auto"/>
        <w:ind w:right="115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P</w:t>
      </w:r>
      <w:r w:rsidRPr="0048693E">
        <w:rPr>
          <w:rFonts w:ascii="Times New Roman" w:eastAsia="Times New Roman" w:hAnsi="Times New Roman" w:cs="Times New Roman"/>
          <w:sz w:val="20"/>
          <w:szCs w:val="20"/>
        </w:rPr>
        <w:t xml:space="preserve">our mixed material out in a stream and spread the material out with a notched squeegee until base coat is measured at minimum of 20 dry mils thick. Allow the first layer to cure </w:t>
      </w:r>
      <w:r w:rsidR="000E18E6">
        <w:rPr>
          <w:rFonts w:ascii="Times New Roman" w:eastAsia="Times New Roman" w:hAnsi="Times New Roman" w:cs="Times New Roman"/>
          <w:sz w:val="20"/>
          <w:szCs w:val="20"/>
        </w:rPr>
        <w:t>15</w:t>
      </w:r>
      <w:r w:rsidRPr="0048693E">
        <w:rPr>
          <w:rFonts w:ascii="Times New Roman" w:eastAsia="Times New Roman" w:hAnsi="Times New Roman" w:cs="Times New Roman"/>
          <w:sz w:val="20"/>
          <w:szCs w:val="20"/>
        </w:rPr>
        <w:t xml:space="preserve"> minutes prior to casting sand/aggregate into the tack base coat.</w:t>
      </w:r>
    </w:p>
    <w:p w14:paraId="6AC9AA94" w14:textId="522860DE" w:rsidR="0048693E" w:rsidRDefault="001073DA" w:rsidP="001073DA">
      <w:pPr>
        <w:pStyle w:val="ListParagraph"/>
        <w:numPr>
          <w:ilvl w:val="2"/>
          <w:numId w:val="1"/>
        </w:numPr>
        <w:tabs>
          <w:tab w:val="left" w:pos="1200"/>
        </w:tabs>
        <w:spacing w:before="121" w:line="244" w:lineRule="auto"/>
        <w:ind w:right="115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073DA">
        <w:rPr>
          <w:rFonts w:ascii="Times New Roman" w:eastAsia="Times New Roman" w:hAnsi="Times New Roman" w:cs="Times New Roman"/>
          <w:sz w:val="20"/>
          <w:szCs w:val="20"/>
        </w:rPr>
        <w:t>While the coating is still tacky but f</w:t>
      </w:r>
      <w:r>
        <w:rPr>
          <w:rFonts w:ascii="Times New Roman" w:eastAsia="Times New Roman" w:hAnsi="Times New Roman" w:cs="Times New Roman"/>
          <w:sz w:val="20"/>
          <w:szCs w:val="20"/>
        </w:rPr>
        <w:t>irm</w:t>
      </w:r>
      <w:r w:rsidRPr="001073DA">
        <w:rPr>
          <w:rFonts w:ascii="Times New Roman" w:eastAsia="Times New Roman" w:hAnsi="Times New Roman" w:cs="Times New Roman"/>
          <w:sz w:val="20"/>
          <w:szCs w:val="20"/>
        </w:rPr>
        <w:t>, broadcast 16</w:t>
      </w:r>
      <w:r w:rsidR="000E18E6">
        <w:rPr>
          <w:rFonts w:ascii="Times New Roman" w:eastAsia="Times New Roman" w:hAnsi="Times New Roman" w:cs="Times New Roman"/>
          <w:sz w:val="20"/>
          <w:szCs w:val="20"/>
        </w:rPr>
        <w:t>/</w:t>
      </w:r>
      <w:r w:rsidRPr="001073DA">
        <w:rPr>
          <w:rFonts w:ascii="Times New Roman" w:eastAsia="Times New Roman" w:hAnsi="Times New Roman" w:cs="Times New Roman"/>
          <w:sz w:val="20"/>
          <w:szCs w:val="20"/>
        </w:rPr>
        <w:t>30 silica sand into the base coat. Allow the base coat to sit another 30 minutes prior to installation of the second aliphatic top coat. Once</w:t>
      </w:r>
      <w:r w:rsidR="000E18E6">
        <w:rPr>
          <w:rFonts w:ascii="Times New Roman" w:eastAsia="Times New Roman" w:hAnsi="Times New Roman" w:cs="Times New Roman"/>
          <w:sz w:val="20"/>
          <w:szCs w:val="20"/>
        </w:rPr>
        <w:t xml:space="preserve"> the base coat is cured approx. 1.5 hours pending temperatures and jobsite conditions</w:t>
      </w:r>
      <w:r w:rsidRPr="001073DA">
        <w:rPr>
          <w:rFonts w:ascii="Times New Roman" w:eastAsia="Times New Roman" w:hAnsi="Times New Roman" w:cs="Times New Roman"/>
          <w:sz w:val="20"/>
          <w:szCs w:val="20"/>
        </w:rPr>
        <w:t>, pour more mixed 620-AL (Aliphatic Urethane 620) over the top of the sand at a minimum of 20 dry mils thick. Allow top coat to properly cure.</w:t>
      </w:r>
    </w:p>
    <w:p w14:paraId="292A622A" w14:textId="789E01BA" w:rsidR="00947D6B" w:rsidRDefault="006639B1" w:rsidP="004C7ABC">
      <w:pPr>
        <w:pStyle w:val="ListParagraph"/>
        <w:numPr>
          <w:ilvl w:val="2"/>
          <w:numId w:val="1"/>
        </w:numPr>
        <w:tabs>
          <w:tab w:val="left" w:pos="1200"/>
        </w:tabs>
        <w:spacing w:before="121" w:after="120" w:line="244" w:lineRule="auto"/>
        <w:ind w:right="115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639B1">
        <w:rPr>
          <w:rFonts w:ascii="Times New Roman" w:eastAsia="Times New Roman" w:hAnsi="Times New Roman" w:cs="Times New Roman"/>
          <w:sz w:val="20"/>
          <w:szCs w:val="20"/>
        </w:rPr>
        <w:t>Backrolling is not required but may be utilized to help achieve a uniform finish. Primer is not required between coats.</w:t>
      </w:r>
    </w:p>
    <w:p w14:paraId="28F0632D" w14:textId="08F501A2" w:rsidR="00D3234F" w:rsidRDefault="00D3234F" w:rsidP="004C7ABC">
      <w:pPr>
        <w:pStyle w:val="ListParagraph"/>
        <w:numPr>
          <w:ilvl w:val="2"/>
          <w:numId w:val="1"/>
        </w:numPr>
        <w:tabs>
          <w:tab w:val="left" w:pos="1200"/>
        </w:tabs>
        <w:spacing w:before="121" w:after="120" w:line="244" w:lineRule="auto"/>
        <w:ind w:right="115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Ensure even coverage, avoiding puddling and over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encapsulating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the aggregate </w:t>
      </w:r>
    </w:p>
    <w:p w14:paraId="5B9EB3D4" w14:textId="77777777" w:rsidR="000E18E6" w:rsidRPr="000E18E6" w:rsidRDefault="000E18E6" w:rsidP="000E18E6">
      <w:pPr>
        <w:tabs>
          <w:tab w:val="left" w:pos="1200"/>
        </w:tabs>
        <w:spacing w:before="121" w:after="120" w:line="244" w:lineRule="auto"/>
        <w:ind w:right="115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70792DFD" w14:textId="0C8CC1EB" w:rsidR="000E18E6" w:rsidRDefault="00022F14" w:rsidP="00E46714">
      <w:pPr>
        <w:pStyle w:val="Heading2"/>
        <w:numPr>
          <w:ilvl w:val="1"/>
          <w:numId w:val="1"/>
        </w:numPr>
        <w:tabs>
          <w:tab w:val="left" w:pos="574"/>
        </w:tabs>
        <w:rPr>
          <w:rFonts w:cs="Times New Roman"/>
        </w:rPr>
      </w:pPr>
      <w:r>
        <w:rPr>
          <w:rFonts w:cs="Times New Roman"/>
        </w:rPr>
        <w:t xml:space="preserve">Application- Typical assembly method 2 </w:t>
      </w:r>
      <w:r w:rsidR="00F21FA2">
        <w:rPr>
          <w:rFonts w:cs="Times New Roman"/>
        </w:rPr>
        <w:t>(</w:t>
      </w:r>
      <w:proofErr w:type="gramStart"/>
      <w:r w:rsidR="00F21FA2">
        <w:rPr>
          <w:rFonts w:cs="Times New Roman"/>
        </w:rPr>
        <w:t>5 year</w:t>
      </w:r>
      <w:proofErr w:type="gramEnd"/>
      <w:r w:rsidR="00F21FA2">
        <w:rPr>
          <w:rFonts w:cs="Times New Roman"/>
        </w:rPr>
        <w:t xml:space="preserve"> warranty) </w:t>
      </w:r>
    </w:p>
    <w:p w14:paraId="686FE7AB" w14:textId="77777777" w:rsidR="00F21FA2" w:rsidRDefault="00F21FA2" w:rsidP="00F21FA2">
      <w:pPr>
        <w:pStyle w:val="Heading2"/>
        <w:tabs>
          <w:tab w:val="left" w:pos="574"/>
        </w:tabs>
        <w:rPr>
          <w:rFonts w:cs="Times New Roman"/>
        </w:rPr>
      </w:pPr>
    </w:p>
    <w:p w14:paraId="5189A041" w14:textId="77777777" w:rsidR="00F21FA2" w:rsidRDefault="00F21FA2" w:rsidP="00F21FA2">
      <w:pPr>
        <w:pStyle w:val="Heading2"/>
        <w:tabs>
          <w:tab w:val="left" w:pos="574"/>
        </w:tabs>
        <w:rPr>
          <w:rFonts w:cs="Times New Roman"/>
        </w:rPr>
      </w:pPr>
    </w:p>
    <w:p w14:paraId="6E212CF0" w14:textId="720EA921" w:rsidR="00022F14" w:rsidRDefault="00022F14" w:rsidP="00022F14">
      <w:pPr>
        <w:pStyle w:val="Heading2"/>
        <w:numPr>
          <w:ilvl w:val="2"/>
          <w:numId w:val="1"/>
        </w:numPr>
        <w:tabs>
          <w:tab w:val="left" w:pos="574"/>
        </w:tabs>
        <w:rPr>
          <w:rFonts w:cs="Times New Roman"/>
          <w:b w:val="0"/>
          <w:bCs w:val="0"/>
        </w:rPr>
      </w:pPr>
      <w:r w:rsidRPr="00022F14">
        <w:rPr>
          <w:rFonts w:cs="Times New Roman"/>
          <w:b w:val="0"/>
          <w:bCs w:val="0"/>
        </w:rPr>
        <w:t xml:space="preserve">Apply AVM Aussie Membrane 520 Pro at 25 wet </w:t>
      </w:r>
      <w:proofErr w:type="gramStart"/>
      <w:r w:rsidRPr="00022F14">
        <w:rPr>
          <w:rFonts w:cs="Times New Roman"/>
          <w:b w:val="0"/>
          <w:bCs w:val="0"/>
        </w:rPr>
        <w:t>mils</w:t>
      </w:r>
      <w:proofErr w:type="gramEnd"/>
      <w:r w:rsidR="0045138E">
        <w:rPr>
          <w:rFonts w:cs="Times New Roman"/>
          <w:b w:val="0"/>
          <w:bCs w:val="0"/>
        </w:rPr>
        <w:t xml:space="preserve"> with roller</w:t>
      </w:r>
      <w:r w:rsidR="00B10594">
        <w:rPr>
          <w:rFonts w:cs="Times New Roman"/>
          <w:b w:val="0"/>
          <w:bCs w:val="0"/>
        </w:rPr>
        <w:t xml:space="preserve">. </w:t>
      </w:r>
      <w:r>
        <w:rPr>
          <w:rFonts w:cs="Times New Roman"/>
          <w:b w:val="0"/>
          <w:bCs w:val="0"/>
        </w:rPr>
        <w:t xml:space="preserve">Allow a </w:t>
      </w:r>
      <w:r w:rsidR="00B10594">
        <w:rPr>
          <w:rFonts w:cs="Times New Roman"/>
          <w:b w:val="0"/>
          <w:bCs w:val="0"/>
        </w:rPr>
        <w:t xml:space="preserve">minimum of 12 hours or until fully cured before proceeding to the next steps. </w:t>
      </w:r>
    </w:p>
    <w:p w14:paraId="0257B90C" w14:textId="7CBDCBFA" w:rsidR="00B10594" w:rsidRDefault="00D3234F" w:rsidP="00022F14">
      <w:pPr>
        <w:pStyle w:val="Heading2"/>
        <w:numPr>
          <w:ilvl w:val="2"/>
          <w:numId w:val="1"/>
        </w:numPr>
        <w:tabs>
          <w:tab w:val="left" w:pos="574"/>
        </w:tabs>
        <w:rPr>
          <w:rFonts w:cs="Times New Roman"/>
          <w:b w:val="0"/>
          <w:bCs w:val="0"/>
        </w:rPr>
      </w:pPr>
      <w:r>
        <w:rPr>
          <w:rFonts w:cs="Times New Roman"/>
          <w:b w:val="0"/>
          <w:bCs w:val="0"/>
        </w:rPr>
        <w:t xml:space="preserve">Install 620AL as intermediate aggregate broadcast at 15 dry </w:t>
      </w:r>
      <w:proofErr w:type="spellStart"/>
      <w:proofErr w:type="gramStart"/>
      <w:r>
        <w:rPr>
          <w:rFonts w:cs="Times New Roman"/>
          <w:b w:val="0"/>
          <w:bCs w:val="0"/>
        </w:rPr>
        <w:t>mils</w:t>
      </w:r>
      <w:proofErr w:type="spellEnd"/>
      <w:proofErr w:type="gramEnd"/>
      <w:r>
        <w:rPr>
          <w:rFonts w:cs="Times New Roman"/>
          <w:b w:val="0"/>
          <w:bCs w:val="0"/>
        </w:rPr>
        <w:t xml:space="preserve"> (broadcast 12 grit sand or aluminum oxide while the coating is still wet. Do not allow coating to begin setting prior to broadcast </w:t>
      </w:r>
    </w:p>
    <w:p w14:paraId="7CB44F96" w14:textId="2EFB108C" w:rsidR="00D3234F" w:rsidRPr="00022F14" w:rsidRDefault="00D3234F" w:rsidP="00022F14">
      <w:pPr>
        <w:pStyle w:val="Heading2"/>
        <w:numPr>
          <w:ilvl w:val="2"/>
          <w:numId w:val="1"/>
        </w:numPr>
        <w:tabs>
          <w:tab w:val="left" w:pos="574"/>
        </w:tabs>
        <w:rPr>
          <w:rFonts w:cs="Times New Roman"/>
          <w:b w:val="0"/>
          <w:bCs w:val="0"/>
        </w:rPr>
      </w:pPr>
      <w:r>
        <w:rPr>
          <w:rFonts w:cs="Times New Roman"/>
          <w:b w:val="0"/>
          <w:bCs w:val="0"/>
        </w:rPr>
        <w:t xml:space="preserve">Once coating has cured sweep/vacuum loose or unbound sand prior to installing the topcoat </w:t>
      </w:r>
    </w:p>
    <w:p w14:paraId="166502CD" w14:textId="5D76DB60" w:rsidR="00022F14" w:rsidRDefault="00D3234F" w:rsidP="00022F14">
      <w:pPr>
        <w:pStyle w:val="Heading2"/>
        <w:numPr>
          <w:ilvl w:val="2"/>
          <w:numId w:val="1"/>
        </w:numPr>
        <w:tabs>
          <w:tab w:val="left" w:pos="574"/>
        </w:tabs>
        <w:rPr>
          <w:rFonts w:cs="Times New Roman"/>
          <w:b w:val="0"/>
          <w:bCs w:val="0"/>
        </w:rPr>
      </w:pPr>
      <w:r w:rsidRPr="00D3234F">
        <w:rPr>
          <w:rFonts w:cs="Times New Roman"/>
          <w:b w:val="0"/>
          <w:bCs w:val="0"/>
        </w:rPr>
        <w:t xml:space="preserve">Install 620AL Topcoat at 15 dry </w:t>
      </w:r>
      <w:proofErr w:type="gramStart"/>
      <w:r w:rsidRPr="00D3234F">
        <w:rPr>
          <w:rFonts w:cs="Times New Roman"/>
          <w:b w:val="0"/>
          <w:bCs w:val="0"/>
        </w:rPr>
        <w:t>mils</w:t>
      </w:r>
      <w:proofErr w:type="gramEnd"/>
      <w:r w:rsidRPr="00D3234F">
        <w:rPr>
          <w:rFonts w:cs="Times New Roman"/>
          <w:b w:val="0"/>
          <w:bCs w:val="0"/>
        </w:rPr>
        <w:t xml:space="preserve"> </w:t>
      </w:r>
    </w:p>
    <w:p w14:paraId="0893BF06" w14:textId="650FC842" w:rsidR="00D3234F" w:rsidRDefault="00F21FA2" w:rsidP="00022F14">
      <w:pPr>
        <w:pStyle w:val="Heading2"/>
        <w:numPr>
          <w:ilvl w:val="2"/>
          <w:numId w:val="1"/>
        </w:numPr>
        <w:tabs>
          <w:tab w:val="left" w:pos="574"/>
        </w:tabs>
        <w:rPr>
          <w:rFonts w:cs="Times New Roman"/>
          <w:b w:val="0"/>
          <w:bCs w:val="0"/>
        </w:rPr>
      </w:pPr>
      <w:r>
        <w:rPr>
          <w:rFonts w:cs="Times New Roman"/>
          <w:b w:val="0"/>
          <w:bCs w:val="0"/>
        </w:rPr>
        <w:t xml:space="preserve">All turn </w:t>
      </w:r>
      <w:proofErr w:type="gramStart"/>
      <w:r>
        <w:rPr>
          <w:rFonts w:cs="Times New Roman"/>
          <w:b w:val="0"/>
          <w:bCs w:val="0"/>
        </w:rPr>
        <w:t>radii</w:t>
      </w:r>
      <w:proofErr w:type="gramEnd"/>
      <w:r>
        <w:rPr>
          <w:rFonts w:cs="Times New Roman"/>
          <w:b w:val="0"/>
          <w:bCs w:val="0"/>
        </w:rPr>
        <w:t xml:space="preserve"> and ramps require a 4</w:t>
      </w:r>
      <w:r w:rsidRPr="00F21FA2">
        <w:rPr>
          <w:rFonts w:cs="Times New Roman"/>
          <w:b w:val="0"/>
          <w:bCs w:val="0"/>
          <w:vertAlign w:val="superscript"/>
        </w:rPr>
        <w:t>th</w:t>
      </w:r>
      <w:r>
        <w:rPr>
          <w:rFonts w:cs="Times New Roman"/>
          <w:b w:val="0"/>
          <w:bCs w:val="0"/>
        </w:rPr>
        <w:t xml:space="preserve"> coat at 15 dry mils </w:t>
      </w:r>
    </w:p>
    <w:p w14:paraId="29D20843" w14:textId="0ECFDC6F" w:rsidR="00F21FA2" w:rsidRPr="00F21FA2" w:rsidRDefault="00F21FA2" w:rsidP="00F21FA2">
      <w:pPr>
        <w:pStyle w:val="ListParagraph"/>
        <w:numPr>
          <w:ilvl w:val="2"/>
          <w:numId w:val="1"/>
        </w:numPr>
        <w:tabs>
          <w:tab w:val="left" w:pos="1200"/>
        </w:tabs>
        <w:spacing w:before="121" w:after="120" w:line="244" w:lineRule="auto"/>
        <w:ind w:right="115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Ensure even coverage, avoiding puddling and over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encapsulating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the aggregate</w:t>
      </w:r>
    </w:p>
    <w:p w14:paraId="5E1C65E3" w14:textId="77777777" w:rsidR="00F21FA2" w:rsidRPr="00D3234F" w:rsidRDefault="00F21FA2" w:rsidP="00F21FA2">
      <w:pPr>
        <w:pStyle w:val="Heading2"/>
        <w:tabs>
          <w:tab w:val="left" w:pos="574"/>
        </w:tabs>
        <w:rPr>
          <w:rFonts w:cs="Times New Roman"/>
          <w:b w:val="0"/>
          <w:bCs w:val="0"/>
        </w:rPr>
      </w:pPr>
    </w:p>
    <w:p w14:paraId="4448065F" w14:textId="77777777" w:rsidR="00022F14" w:rsidRPr="00022F14" w:rsidRDefault="00022F14" w:rsidP="00022F14">
      <w:pPr>
        <w:pStyle w:val="Heading2"/>
        <w:tabs>
          <w:tab w:val="left" w:pos="574"/>
        </w:tabs>
        <w:ind w:left="552" w:firstLine="0"/>
        <w:rPr>
          <w:rFonts w:cs="Times New Roman"/>
        </w:rPr>
      </w:pPr>
    </w:p>
    <w:p w14:paraId="3AD9F1C2" w14:textId="77777777" w:rsidR="00022F14" w:rsidRPr="00022F14" w:rsidRDefault="00022F14" w:rsidP="00022F14">
      <w:pPr>
        <w:pStyle w:val="Heading2"/>
        <w:tabs>
          <w:tab w:val="left" w:pos="574"/>
        </w:tabs>
        <w:ind w:left="552" w:firstLine="0"/>
        <w:rPr>
          <w:rFonts w:cs="Times New Roman"/>
        </w:rPr>
      </w:pPr>
    </w:p>
    <w:p w14:paraId="1C16993B" w14:textId="77777777" w:rsidR="00022F14" w:rsidRPr="00022F14" w:rsidRDefault="00022F14" w:rsidP="00022F14">
      <w:pPr>
        <w:pStyle w:val="Heading2"/>
        <w:tabs>
          <w:tab w:val="left" w:pos="574"/>
        </w:tabs>
        <w:ind w:left="552" w:firstLine="0"/>
        <w:rPr>
          <w:rFonts w:cs="Times New Roman"/>
        </w:rPr>
      </w:pPr>
    </w:p>
    <w:p w14:paraId="0B653A76" w14:textId="77777777" w:rsidR="00022F14" w:rsidRPr="00022F14" w:rsidRDefault="00022F14" w:rsidP="00022F14">
      <w:pPr>
        <w:pStyle w:val="Heading2"/>
        <w:tabs>
          <w:tab w:val="left" w:pos="574"/>
        </w:tabs>
        <w:ind w:left="552" w:firstLine="0"/>
        <w:rPr>
          <w:rFonts w:cs="Times New Roman"/>
        </w:rPr>
      </w:pPr>
    </w:p>
    <w:p w14:paraId="2D0373F5" w14:textId="7EF7638E" w:rsidR="00777E98" w:rsidRPr="00FB7027" w:rsidRDefault="0072311A" w:rsidP="00E46714">
      <w:pPr>
        <w:pStyle w:val="Heading2"/>
        <w:numPr>
          <w:ilvl w:val="1"/>
          <w:numId w:val="1"/>
        </w:numPr>
        <w:tabs>
          <w:tab w:val="left" w:pos="574"/>
        </w:tabs>
        <w:rPr>
          <w:rFonts w:cs="Times New Roman"/>
        </w:rPr>
      </w:pPr>
      <w:r w:rsidRPr="00FB7027">
        <w:rPr>
          <w:rFonts w:cs="Times New Roman"/>
        </w:rPr>
        <w:t xml:space="preserve">Application </w:t>
      </w:r>
      <w:r w:rsidR="00815E9A" w:rsidRPr="00FB7027">
        <w:rPr>
          <w:rFonts w:cs="Times New Roman"/>
        </w:rPr>
        <w:t xml:space="preserve">– Maximum </w:t>
      </w:r>
      <w:r w:rsidR="004037C5">
        <w:rPr>
          <w:rFonts w:cs="Times New Roman"/>
        </w:rPr>
        <w:t>assembly for h</w:t>
      </w:r>
      <w:r w:rsidR="00815E9A" w:rsidRPr="00FB7027">
        <w:rPr>
          <w:rFonts w:cs="Times New Roman"/>
        </w:rPr>
        <w:t xml:space="preserve">eavy </w:t>
      </w:r>
      <w:r w:rsidR="004037C5">
        <w:rPr>
          <w:rFonts w:cs="Times New Roman"/>
        </w:rPr>
        <w:t>t</w:t>
      </w:r>
      <w:r w:rsidR="00815E9A" w:rsidRPr="00FB7027">
        <w:rPr>
          <w:rFonts w:cs="Times New Roman"/>
        </w:rPr>
        <w:t xml:space="preserve">raffic </w:t>
      </w:r>
      <w:r w:rsidR="004037C5">
        <w:rPr>
          <w:rFonts w:cs="Times New Roman"/>
        </w:rPr>
        <w:t>a</w:t>
      </w:r>
      <w:r w:rsidR="00815E9A" w:rsidRPr="00FB7027">
        <w:rPr>
          <w:rFonts w:cs="Times New Roman"/>
        </w:rPr>
        <w:t xml:space="preserve">reas </w:t>
      </w:r>
      <w:r w:rsidR="004037C5">
        <w:rPr>
          <w:rFonts w:cs="Times New Roman"/>
        </w:rPr>
        <w:t>(</w:t>
      </w:r>
      <w:proofErr w:type="gramStart"/>
      <w:r w:rsidR="004037C5">
        <w:rPr>
          <w:rFonts w:cs="Times New Roman"/>
        </w:rPr>
        <w:t>10 year</w:t>
      </w:r>
      <w:proofErr w:type="gramEnd"/>
      <w:r w:rsidR="004037C5">
        <w:rPr>
          <w:rFonts w:cs="Times New Roman"/>
        </w:rPr>
        <w:t xml:space="preserve"> warranty) </w:t>
      </w:r>
    </w:p>
    <w:p w14:paraId="73583B63" w14:textId="0EB15A07" w:rsidR="00FE0504" w:rsidRPr="004C7ABC" w:rsidRDefault="00FE0504" w:rsidP="004C7ABC">
      <w:pPr>
        <w:pStyle w:val="ListParagraph"/>
        <w:numPr>
          <w:ilvl w:val="2"/>
          <w:numId w:val="1"/>
        </w:numPr>
        <w:tabs>
          <w:tab w:val="left" w:pos="1200"/>
        </w:tabs>
        <w:spacing w:before="121" w:line="244" w:lineRule="auto"/>
        <w:ind w:right="115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P</w:t>
      </w:r>
      <w:r w:rsidRPr="0048693E">
        <w:rPr>
          <w:rFonts w:ascii="Times New Roman" w:eastAsia="Times New Roman" w:hAnsi="Times New Roman" w:cs="Times New Roman"/>
          <w:sz w:val="20"/>
          <w:szCs w:val="20"/>
        </w:rPr>
        <w:t xml:space="preserve">our mixed material out in a stream and spread the material out with a notched squeegee until base coat is measured at minimum of </w:t>
      </w:r>
      <w:r w:rsidR="004037C5">
        <w:rPr>
          <w:rFonts w:ascii="Times New Roman" w:eastAsia="Times New Roman" w:hAnsi="Times New Roman" w:cs="Times New Roman"/>
          <w:sz w:val="20"/>
          <w:szCs w:val="20"/>
        </w:rPr>
        <w:t>3</w:t>
      </w:r>
      <w:r w:rsidRPr="0048693E">
        <w:rPr>
          <w:rFonts w:ascii="Times New Roman" w:eastAsia="Times New Roman" w:hAnsi="Times New Roman" w:cs="Times New Roman"/>
          <w:sz w:val="20"/>
          <w:szCs w:val="20"/>
        </w:rPr>
        <w:t xml:space="preserve">0 dry </w:t>
      </w:r>
      <w:proofErr w:type="gramStart"/>
      <w:r w:rsidRPr="0048693E">
        <w:rPr>
          <w:rFonts w:ascii="Times New Roman" w:eastAsia="Times New Roman" w:hAnsi="Times New Roman" w:cs="Times New Roman"/>
          <w:sz w:val="20"/>
          <w:szCs w:val="20"/>
        </w:rPr>
        <w:t>mils</w:t>
      </w:r>
      <w:proofErr w:type="gramEnd"/>
      <w:r w:rsidRPr="0048693E">
        <w:rPr>
          <w:rFonts w:ascii="Times New Roman" w:eastAsia="Times New Roman" w:hAnsi="Times New Roman" w:cs="Times New Roman"/>
          <w:sz w:val="20"/>
          <w:szCs w:val="20"/>
        </w:rPr>
        <w:t xml:space="preserve"> thick. </w:t>
      </w:r>
      <w:r w:rsidR="00966452" w:rsidRPr="00966452">
        <w:rPr>
          <w:rFonts w:ascii="Times New Roman" w:eastAsia="Times New Roman" w:hAnsi="Times New Roman" w:cs="Times New Roman"/>
          <w:sz w:val="20"/>
          <w:szCs w:val="20"/>
        </w:rPr>
        <w:t xml:space="preserve">Allow the </w:t>
      </w:r>
      <w:r w:rsidR="0073631D" w:rsidRPr="00966452">
        <w:rPr>
          <w:rFonts w:ascii="Times New Roman" w:eastAsia="Times New Roman" w:hAnsi="Times New Roman" w:cs="Times New Roman"/>
          <w:sz w:val="20"/>
          <w:szCs w:val="20"/>
        </w:rPr>
        <w:t>first</w:t>
      </w:r>
      <w:r w:rsidR="00966452" w:rsidRPr="00966452">
        <w:rPr>
          <w:rFonts w:ascii="Times New Roman" w:eastAsia="Times New Roman" w:hAnsi="Times New Roman" w:cs="Times New Roman"/>
          <w:sz w:val="20"/>
          <w:szCs w:val="20"/>
        </w:rPr>
        <w:t xml:space="preserve"> coat to fully cure (typically 60 minutes) prior to installing the </w:t>
      </w:r>
      <w:r w:rsidR="005F051C">
        <w:rPr>
          <w:rFonts w:ascii="Times New Roman" w:eastAsia="Times New Roman" w:hAnsi="Times New Roman" w:cs="Times New Roman"/>
          <w:sz w:val="20"/>
          <w:szCs w:val="20"/>
        </w:rPr>
        <w:t>3</w:t>
      </w:r>
      <w:r w:rsidR="00966452" w:rsidRPr="00966452">
        <w:rPr>
          <w:rFonts w:ascii="Times New Roman" w:eastAsia="Times New Roman" w:hAnsi="Times New Roman" w:cs="Times New Roman"/>
          <w:sz w:val="20"/>
          <w:szCs w:val="20"/>
        </w:rPr>
        <w:t>0 dry mil intermediate coat.</w:t>
      </w:r>
      <w:r w:rsidR="004C7AB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143239" w:rsidRPr="004C7ABC">
        <w:rPr>
          <w:rFonts w:ascii="Times New Roman" w:eastAsia="Times New Roman" w:hAnsi="Times New Roman" w:cs="Times New Roman"/>
          <w:sz w:val="20"/>
          <w:szCs w:val="20"/>
        </w:rPr>
        <w:t xml:space="preserve">Once the intermediate coat is still tacky but firm, broadcast </w:t>
      </w:r>
      <w:r w:rsidR="004037C5">
        <w:rPr>
          <w:rFonts w:ascii="Times New Roman" w:eastAsia="Times New Roman" w:hAnsi="Times New Roman" w:cs="Times New Roman"/>
          <w:sz w:val="20"/>
          <w:szCs w:val="20"/>
        </w:rPr>
        <w:t>12 or 12/</w:t>
      </w:r>
      <w:r w:rsidR="00143239" w:rsidRPr="004C7ABC">
        <w:rPr>
          <w:rFonts w:ascii="Times New Roman" w:eastAsia="Times New Roman" w:hAnsi="Times New Roman" w:cs="Times New Roman"/>
          <w:sz w:val="20"/>
          <w:szCs w:val="20"/>
        </w:rPr>
        <w:t>30 silica sand into the intermediate coat. Allow the intermediate coat to sit another 30 minutes prior to installation of the final aliphatic top coat.</w:t>
      </w:r>
    </w:p>
    <w:p w14:paraId="292A622F" w14:textId="00FEFBEA" w:rsidR="00947D6B" w:rsidRPr="00FB7027" w:rsidRDefault="00337C34" w:rsidP="00FB7027">
      <w:pPr>
        <w:pStyle w:val="ListParagraph"/>
        <w:numPr>
          <w:ilvl w:val="2"/>
          <w:numId w:val="1"/>
        </w:numPr>
        <w:tabs>
          <w:tab w:val="left" w:pos="1200"/>
        </w:tabs>
        <w:spacing w:before="121" w:after="120" w:line="244" w:lineRule="auto"/>
        <w:ind w:right="115"/>
        <w:rPr>
          <w:rFonts w:ascii="Times New Roman" w:eastAsia="Times New Roman" w:hAnsi="Times New Roman" w:cs="Times New Roman"/>
          <w:sz w:val="20"/>
          <w:szCs w:val="20"/>
        </w:rPr>
      </w:pPr>
      <w:r w:rsidRPr="00337C34">
        <w:rPr>
          <w:rFonts w:ascii="Times New Roman" w:eastAsia="Times New Roman" w:hAnsi="Times New Roman" w:cs="Times New Roman"/>
          <w:sz w:val="20"/>
          <w:szCs w:val="20"/>
        </w:rPr>
        <w:t>Once the 30 minutes has passed after broadcasting the sand</w:t>
      </w:r>
      <w:r>
        <w:rPr>
          <w:rFonts w:ascii="Times New Roman" w:eastAsia="Times New Roman" w:hAnsi="Times New Roman" w:cs="Times New Roman"/>
          <w:sz w:val="20"/>
          <w:szCs w:val="20"/>
        </w:rPr>
        <w:t>, blow off any loose aggregate</w:t>
      </w:r>
      <w:r w:rsidRPr="00337C34">
        <w:rPr>
          <w:rFonts w:ascii="Times New Roman" w:eastAsia="Times New Roman" w:hAnsi="Times New Roman" w:cs="Times New Roman"/>
          <w:sz w:val="20"/>
          <w:szCs w:val="20"/>
        </w:rPr>
        <w:t xml:space="preserve">, pour mixed 620-AL (Aliphatic Urethane 620) over the top of the sand at a minimum of </w:t>
      </w:r>
      <w:r w:rsidR="004037C5">
        <w:rPr>
          <w:rFonts w:ascii="Times New Roman" w:eastAsia="Times New Roman" w:hAnsi="Times New Roman" w:cs="Times New Roman"/>
          <w:sz w:val="20"/>
          <w:szCs w:val="20"/>
        </w:rPr>
        <w:t>20</w:t>
      </w:r>
      <w:r w:rsidRPr="00337C34">
        <w:rPr>
          <w:rFonts w:ascii="Times New Roman" w:eastAsia="Times New Roman" w:hAnsi="Times New Roman" w:cs="Times New Roman"/>
          <w:sz w:val="20"/>
          <w:szCs w:val="20"/>
        </w:rPr>
        <w:t xml:space="preserve"> dry </w:t>
      </w:r>
      <w:proofErr w:type="gramStart"/>
      <w:r w:rsidRPr="00337C34">
        <w:rPr>
          <w:rFonts w:ascii="Times New Roman" w:eastAsia="Times New Roman" w:hAnsi="Times New Roman" w:cs="Times New Roman"/>
          <w:sz w:val="20"/>
          <w:szCs w:val="20"/>
        </w:rPr>
        <w:t>mils</w:t>
      </w:r>
      <w:proofErr w:type="gramEnd"/>
      <w:r w:rsidRPr="00337C34">
        <w:rPr>
          <w:rFonts w:ascii="Times New Roman" w:eastAsia="Times New Roman" w:hAnsi="Times New Roman" w:cs="Times New Roman"/>
          <w:sz w:val="20"/>
          <w:szCs w:val="20"/>
        </w:rPr>
        <w:t xml:space="preserve"> thick. Allow top coat to properly cure. Backrolling is not required but may be utilized to help achieve a uniform finish. Primer is not required between coats. This will give a final </w:t>
      </w:r>
      <w:r w:rsidR="002B14AC">
        <w:rPr>
          <w:rFonts w:ascii="Times New Roman" w:eastAsia="Times New Roman" w:hAnsi="Times New Roman" w:cs="Times New Roman"/>
          <w:sz w:val="20"/>
          <w:szCs w:val="20"/>
        </w:rPr>
        <w:t>80</w:t>
      </w:r>
      <w:r w:rsidRPr="00337C34">
        <w:rPr>
          <w:rFonts w:ascii="Times New Roman" w:eastAsia="Times New Roman" w:hAnsi="Times New Roman" w:cs="Times New Roman"/>
          <w:sz w:val="20"/>
          <w:szCs w:val="20"/>
        </w:rPr>
        <w:t xml:space="preserve"> mil thick vehicular traffic coating.</w:t>
      </w:r>
    </w:p>
    <w:p w14:paraId="292A6230" w14:textId="77777777" w:rsidR="00947D6B" w:rsidRPr="00F260F5" w:rsidRDefault="00FE34CC" w:rsidP="007819DC">
      <w:pPr>
        <w:pStyle w:val="Heading2"/>
        <w:numPr>
          <w:ilvl w:val="1"/>
          <w:numId w:val="1"/>
        </w:numPr>
        <w:tabs>
          <w:tab w:val="left" w:pos="573"/>
        </w:tabs>
        <w:ind w:left="572"/>
        <w:rPr>
          <w:rFonts w:cs="Times New Roman"/>
          <w:b w:val="0"/>
          <w:bCs w:val="0"/>
        </w:rPr>
      </w:pPr>
      <w:r w:rsidRPr="00F260F5">
        <w:rPr>
          <w:rFonts w:cs="Times New Roman"/>
        </w:rPr>
        <w:lastRenderedPageBreak/>
        <w:t>Mock-up</w:t>
      </w:r>
    </w:p>
    <w:p w14:paraId="292A6231" w14:textId="77777777" w:rsidR="00947D6B" w:rsidRPr="00F260F5" w:rsidRDefault="00FE34CC" w:rsidP="007819DC">
      <w:pPr>
        <w:pStyle w:val="ListParagraph"/>
        <w:numPr>
          <w:ilvl w:val="2"/>
          <w:numId w:val="1"/>
        </w:numPr>
        <w:tabs>
          <w:tab w:val="left" w:pos="1200"/>
        </w:tabs>
        <w:spacing w:before="121" w:line="244" w:lineRule="auto"/>
        <w:ind w:left="1200" w:right="116" w:hanging="481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260F5">
        <w:rPr>
          <w:rFonts w:ascii="Times New Roman" w:hAnsi="Times New Roman" w:cs="Times New Roman"/>
          <w:sz w:val="20"/>
        </w:rPr>
        <w:t>A job site mock-up should always be completed to confirm acceptability of workmanship, material coverage rates and</w:t>
      </w:r>
      <w:r w:rsidRPr="00F260F5">
        <w:rPr>
          <w:rFonts w:ascii="Times New Roman" w:hAnsi="Times New Roman" w:cs="Times New Roman"/>
          <w:spacing w:val="-2"/>
          <w:sz w:val="20"/>
        </w:rPr>
        <w:t xml:space="preserve"> </w:t>
      </w:r>
      <w:r w:rsidRPr="00F260F5">
        <w:rPr>
          <w:rFonts w:ascii="Times New Roman" w:hAnsi="Times New Roman" w:cs="Times New Roman"/>
          <w:sz w:val="20"/>
        </w:rPr>
        <w:t>aesthetics.</w:t>
      </w:r>
    </w:p>
    <w:p w14:paraId="292A6232" w14:textId="77777777" w:rsidR="00947D6B" w:rsidRPr="00F260F5" w:rsidRDefault="00947D6B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92A6233" w14:textId="77777777" w:rsidR="00947D6B" w:rsidRPr="00F260F5" w:rsidRDefault="00947D6B">
      <w:pPr>
        <w:spacing w:before="7"/>
        <w:rPr>
          <w:rFonts w:ascii="Times New Roman" w:eastAsia="Times New Roman" w:hAnsi="Times New Roman" w:cs="Times New Roman"/>
          <w:sz w:val="21"/>
          <w:szCs w:val="21"/>
        </w:rPr>
      </w:pPr>
    </w:p>
    <w:p w14:paraId="292A6234" w14:textId="77777777" w:rsidR="00947D6B" w:rsidRPr="00F260F5" w:rsidRDefault="00FE34CC" w:rsidP="007819DC">
      <w:pPr>
        <w:pStyle w:val="Heading2"/>
        <w:numPr>
          <w:ilvl w:val="1"/>
          <w:numId w:val="1"/>
        </w:numPr>
        <w:tabs>
          <w:tab w:val="left" w:pos="574"/>
        </w:tabs>
        <w:ind w:left="573"/>
        <w:rPr>
          <w:rFonts w:cs="Times New Roman"/>
          <w:b w:val="0"/>
          <w:bCs w:val="0"/>
        </w:rPr>
      </w:pPr>
      <w:r w:rsidRPr="00F260F5">
        <w:rPr>
          <w:rFonts w:cs="Times New Roman"/>
        </w:rPr>
        <w:t>Cleaning</w:t>
      </w:r>
    </w:p>
    <w:p w14:paraId="292A6235" w14:textId="77777777" w:rsidR="00947D6B" w:rsidRPr="00F260F5" w:rsidRDefault="00FE34CC" w:rsidP="007819DC">
      <w:pPr>
        <w:pStyle w:val="ListParagraph"/>
        <w:numPr>
          <w:ilvl w:val="2"/>
          <w:numId w:val="1"/>
        </w:numPr>
        <w:tabs>
          <w:tab w:val="left" w:pos="1200"/>
        </w:tabs>
        <w:spacing w:before="121" w:line="244" w:lineRule="auto"/>
        <w:ind w:left="1200" w:right="116" w:hanging="45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260F5">
        <w:rPr>
          <w:rFonts w:ascii="Times New Roman" w:hAnsi="Times New Roman" w:cs="Times New Roman"/>
          <w:sz w:val="20"/>
        </w:rPr>
        <w:t>Uncured materials can be removed from tools or other surfaces with an approved solvent. Cured materials can only be removed by mechanical</w:t>
      </w:r>
      <w:r w:rsidRPr="00F260F5">
        <w:rPr>
          <w:rFonts w:ascii="Times New Roman" w:hAnsi="Times New Roman" w:cs="Times New Roman"/>
          <w:spacing w:val="-13"/>
          <w:sz w:val="20"/>
        </w:rPr>
        <w:t xml:space="preserve"> </w:t>
      </w:r>
      <w:r w:rsidRPr="00F260F5">
        <w:rPr>
          <w:rFonts w:ascii="Times New Roman" w:hAnsi="Times New Roman" w:cs="Times New Roman"/>
          <w:sz w:val="20"/>
        </w:rPr>
        <w:t>means.</w:t>
      </w:r>
    </w:p>
    <w:p w14:paraId="292A623D" w14:textId="6BA8BECF" w:rsidR="00947D6B" w:rsidRPr="00DA4955" w:rsidRDefault="00FE34CC" w:rsidP="007819DC">
      <w:pPr>
        <w:pStyle w:val="ListParagraph"/>
        <w:numPr>
          <w:ilvl w:val="2"/>
          <w:numId w:val="1"/>
        </w:numPr>
        <w:tabs>
          <w:tab w:val="left" w:pos="1201"/>
        </w:tabs>
        <w:spacing w:before="1" w:line="244" w:lineRule="auto"/>
        <w:ind w:left="1200" w:right="117" w:hanging="360"/>
        <w:rPr>
          <w:rFonts w:ascii="Times New Roman" w:eastAsia="Arial" w:hAnsi="Times New Roman" w:cs="Times New Roman"/>
        </w:rPr>
      </w:pPr>
      <w:r w:rsidRPr="00DA4955">
        <w:rPr>
          <w:rFonts w:ascii="Times New Roman" w:hAnsi="Times New Roman" w:cs="Times New Roman"/>
          <w:sz w:val="20"/>
        </w:rPr>
        <w:t>Leave finished work and work area in a neat, clean condition without evidence of spillovers onto adjacent</w:t>
      </w:r>
      <w:r w:rsidRPr="00DA4955">
        <w:rPr>
          <w:rFonts w:ascii="Times New Roman" w:hAnsi="Times New Roman" w:cs="Times New Roman"/>
          <w:spacing w:val="2"/>
          <w:sz w:val="20"/>
        </w:rPr>
        <w:t xml:space="preserve"> </w:t>
      </w:r>
      <w:r w:rsidRPr="00DA4955">
        <w:rPr>
          <w:rFonts w:ascii="Times New Roman" w:hAnsi="Times New Roman" w:cs="Times New Roman"/>
          <w:sz w:val="20"/>
        </w:rPr>
        <w:t>area</w:t>
      </w:r>
    </w:p>
    <w:sectPr w:rsidR="00947D6B" w:rsidRPr="00DA4955">
      <w:pgSz w:w="12240" w:h="15840"/>
      <w:pgMar w:top="1500" w:right="1340" w:bottom="280" w:left="13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CF196F" w14:textId="77777777" w:rsidR="00C31E35" w:rsidRDefault="00C31E35" w:rsidP="00E92695">
      <w:r>
        <w:separator/>
      </w:r>
    </w:p>
  </w:endnote>
  <w:endnote w:type="continuationSeparator" w:id="0">
    <w:p w14:paraId="6E1ECE02" w14:textId="77777777" w:rsidR="00C31E35" w:rsidRDefault="00C31E35" w:rsidP="00E926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AAAE15" w14:textId="77777777" w:rsidR="00C31E35" w:rsidRDefault="00C31E35" w:rsidP="00E92695">
      <w:r>
        <w:separator/>
      </w:r>
    </w:p>
  </w:footnote>
  <w:footnote w:type="continuationSeparator" w:id="0">
    <w:p w14:paraId="464DBE51" w14:textId="77777777" w:rsidR="00C31E35" w:rsidRDefault="00C31E35" w:rsidP="00E926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53A8B"/>
    <w:multiLevelType w:val="multilevel"/>
    <w:tmpl w:val="CC0C6B1C"/>
    <w:lvl w:ilvl="0">
      <w:start w:val="2"/>
      <w:numFmt w:val="decimal"/>
      <w:lvlText w:val="%1"/>
      <w:lvlJc w:val="left"/>
      <w:pPr>
        <w:ind w:left="572" w:hanging="453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2" w:hanging="453"/>
      </w:pPr>
      <w:rPr>
        <w:rFonts w:ascii="Times New Roman" w:eastAsia="Times New Roman" w:hAnsi="Times New Roman" w:hint="default"/>
        <w:b/>
        <w:bCs/>
        <w:w w:val="100"/>
        <w:sz w:val="20"/>
        <w:szCs w:val="20"/>
      </w:rPr>
    </w:lvl>
    <w:lvl w:ilvl="2">
      <w:start w:val="1"/>
      <w:numFmt w:val="upperLetter"/>
      <w:lvlText w:val="%3."/>
      <w:lvlJc w:val="left"/>
      <w:pPr>
        <w:ind w:left="1200" w:hanging="480"/>
      </w:pPr>
      <w:rPr>
        <w:rFonts w:ascii="Times New Roman" w:eastAsia="Times New Roman" w:hAnsi="Times New Roman" w:hint="default"/>
        <w:w w:val="100"/>
        <w:sz w:val="20"/>
        <w:szCs w:val="20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ascii="Times New Roman" w:eastAsia="Times New Roman" w:hAnsi="Times New Roman" w:hint="default"/>
        <w:w w:val="100"/>
        <w:sz w:val="20"/>
        <w:szCs w:val="20"/>
      </w:rPr>
    </w:lvl>
    <w:lvl w:ilvl="4">
      <w:start w:val="1"/>
      <w:numFmt w:val="bullet"/>
      <w:lvlText w:val="•"/>
      <w:lvlJc w:val="left"/>
      <w:pPr>
        <w:ind w:left="2914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028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142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257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371" w:hanging="360"/>
      </w:pPr>
      <w:rPr>
        <w:rFonts w:hint="default"/>
      </w:rPr>
    </w:lvl>
  </w:abstractNum>
  <w:abstractNum w:abstractNumId="1" w15:restartNumberingAfterBreak="0">
    <w:nsid w:val="37D2291A"/>
    <w:multiLevelType w:val="multilevel"/>
    <w:tmpl w:val="CC0C6B1C"/>
    <w:lvl w:ilvl="0">
      <w:start w:val="2"/>
      <w:numFmt w:val="decimal"/>
      <w:lvlText w:val="%1"/>
      <w:lvlJc w:val="left"/>
      <w:pPr>
        <w:ind w:left="572" w:hanging="453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2" w:hanging="453"/>
      </w:pPr>
      <w:rPr>
        <w:rFonts w:ascii="Times New Roman" w:eastAsia="Times New Roman" w:hAnsi="Times New Roman" w:hint="default"/>
        <w:b/>
        <w:bCs/>
        <w:w w:val="100"/>
        <w:sz w:val="20"/>
        <w:szCs w:val="20"/>
      </w:rPr>
    </w:lvl>
    <w:lvl w:ilvl="2">
      <w:start w:val="1"/>
      <w:numFmt w:val="upperLetter"/>
      <w:lvlText w:val="%3."/>
      <w:lvlJc w:val="left"/>
      <w:pPr>
        <w:ind w:left="1200" w:hanging="480"/>
      </w:pPr>
      <w:rPr>
        <w:rFonts w:ascii="Times New Roman" w:eastAsia="Times New Roman" w:hAnsi="Times New Roman" w:hint="default"/>
        <w:w w:val="100"/>
        <w:sz w:val="20"/>
        <w:szCs w:val="20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ascii="Times New Roman" w:eastAsia="Times New Roman" w:hAnsi="Times New Roman" w:hint="default"/>
        <w:w w:val="100"/>
        <w:sz w:val="20"/>
        <w:szCs w:val="20"/>
      </w:rPr>
    </w:lvl>
    <w:lvl w:ilvl="4">
      <w:start w:val="1"/>
      <w:numFmt w:val="bullet"/>
      <w:lvlText w:val="•"/>
      <w:lvlJc w:val="left"/>
      <w:pPr>
        <w:ind w:left="2914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028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142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257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371" w:hanging="360"/>
      </w:pPr>
      <w:rPr>
        <w:rFonts w:hint="default"/>
      </w:rPr>
    </w:lvl>
  </w:abstractNum>
  <w:abstractNum w:abstractNumId="2" w15:restartNumberingAfterBreak="0">
    <w:nsid w:val="59EC058A"/>
    <w:multiLevelType w:val="multilevel"/>
    <w:tmpl w:val="14349582"/>
    <w:lvl w:ilvl="0">
      <w:start w:val="3"/>
      <w:numFmt w:val="decimal"/>
      <w:lvlText w:val="%1"/>
      <w:lvlJc w:val="left"/>
      <w:pPr>
        <w:ind w:left="552" w:hanging="453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52" w:hanging="453"/>
      </w:pPr>
      <w:rPr>
        <w:rFonts w:ascii="Times New Roman" w:eastAsia="Times New Roman" w:hAnsi="Times New Roman" w:hint="default"/>
        <w:b w:val="0"/>
        <w:bCs w:val="0"/>
        <w:w w:val="100"/>
        <w:sz w:val="20"/>
        <w:szCs w:val="20"/>
      </w:rPr>
    </w:lvl>
    <w:lvl w:ilvl="2">
      <w:start w:val="1"/>
      <w:numFmt w:val="upperLetter"/>
      <w:lvlText w:val="%3."/>
      <w:lvlJc w:val="left"/>
      <w:pPr>
        <w:ind w:left="1380" w:hanging="480"/>
      </w:pPr>
      <w:rPr>
        <w:rFonts w:ascii="Times New Roman" w:eastAsia="Times New Roman" w:hAnsi="Times New Roman" w:hint="default"/>
        <w:w w:val="100"/>
        <w:sz w:val="20"/>
        <w:szCs w:val="20"/>
      </w:rPr>
    </w:lvl>
    <w:lvl w:ilvl="3">
      <w:start w:val="1"/>
      <w:numFmt w:val="bullet"/>
      <w:lvlText w:val="•"/>
      <w:lvlJc w:val="left"/>
      <w:pPr>
        <w:ind w:left="2247" w:hanging="48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295" w:hanging="48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342" w:hanging="48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390" w:hanging="48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37" w:hanging="48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85" w:hanging="480"/>
      </w:pPr>
      <w:rPr>
        <w:rFonts w:hint="default"/>
      </w:rPr>
    </w:lvl>
  </w:abstractNum>
  <w:abstractNum w:abstractNumId="3" w15:restartNumberingAfterBreak="0">
    <w:nsid w:val="673101FC"/>
    <w:multiLevelType w:val="multilevel"/>
    <w:tmpl w:val="3EB8A94A"/>
    <w:lvl w:ilvl="0">
      <w:start w:val="1"/>
      <w:numFmt w:val="decimal"/>
      <w:lvlText w:val="%1"/>
      <w:lvlJc w:val="left"/>
      <w:pPr>
        <w:ind w:left="912" w:hanging="453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2" w:hanging="453"/>
        <w:jc w:val="right"/>
      </w:pPr>
      <w:rPr>
        <w:rFonts w:ascii="Times New Roman" w:eastAsia="Times New Roman" w:hAnsi="Times New Roman" w:hint="default"/>
        <w:b/>
        <w:bCs/>
        <w:w w:val="100"/>
        <w:sz w:val="20"/>
        <w:szCs w:val="20"/>
      </w:rPr>
    </w:lvl>
    <w:lvl w:ilvl="2">
      <w:start w:val="1"/>
      <w:numFmt w:val="upperLetter"/>
      <w:lvlText w:val="%3."/>
      <w:lvlJc w:val="left"/>
      <w:pPr>
        <w:ind w:left="1540" w:hanging="480"/>
      </w:pPr>
      <w:rPr>
        <w:rFonts w:ascii="Times New Roman" w:eastAsia="Times New Roman" w:hAnsi="Times New Roman" w:hint="default"/>
        <w:w w:val="100"/>
        <w:sz w:val="20"/>
        <w:szCs w:val="20"/>
      </w:rPr>
    </w:lvl>
    <w:lvl w:ilvl="3">
      <w:start w:val="1"/>
      <w:numFmt w:val="bullet"/>
      <w:lvlText w:val="•"/>
      <w:lvlJc w:val="left"/>
      <w:pPr>
        <w:ind w:left="2547" w:hanging="48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555" w:hanging="48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562" w:hanging="48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70" w:hanging="48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77" w:hanging="48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85" w:hanging="480"/>
      </w:pPr>
      <w:rPr>
        <w:rFonts w:hint="default"/>
      </w:rPr>
    </w:lvl>
  </w:abstractNum>
  <w:abstractNum w:abstractNumId="4" w15:restartNumberingAfterBreak="0">
    <w:nsid w:val="723C3BAD"/>
    <w:multiLevelType w:val="multilevel"/>
    <w:tmpl w:val="7E52A682"/>
    <w:lvl w:ilvl="0">
      <w:start w:val="3"/>
      <w:numFmt w:val="decimal"/>
      <w:lvlText w:val="%1"/>
      <w:lvlJc w:val="left"/>
      <w:pPr>
        <w:ind w:left="552" w:hanging="453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52" w:hanging="453"/>
      </w:pPr>
      <w:rPr>
        <w:rFonts w:ascii="Times New Roman" w:eastAsia="Times New Roman" w:hAnsi="Times New Roman" w:hint="default"/>
        <w:b/>
        <w:bCs/>
        <w:w w:val="100"/>
        <w:sz w:val="20"/>
        <w:szCs w:val="20"/>
      </w:rPr>
    </w:lvl>
    <w:lvl w:ilvl="2">
      <w:start w:val="1"/>
      <w:numFmt w:val="upperLetter"/>
      <w:lvlText w:val="%3."/>
      <w:lvlJc w:val="left"/>
      <w:pPr>
        <w:ind w:left="1180" w:hanging="480"/>
      </w:pPr>
      <w:rPr>
        <w:rFonts w:ascii="Times New Roman" w:eastAsia="Times New Roman" w:hAnsi="Times New Roman" w:hint="default"/>
        <w:w w:val="100"/>
        <w:sz w:val="20"/>
        <w:szCs w:val="20"/>
      </w:rPr>
    </w:lvl>
    <w:lvl w:ilvl="3">
      <w:start w:val="1"/>
      <w:numFmt w:val="bullet"/>
      <w:lvlText w:val="•"/>
      <w:lvlJc w:val="left"/>
      <w:pPr>
        <w:ind w:left="2247" w:hanging="48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295" w:hanging="48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342" w:hanging="48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390" w:hanging="48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37" w:hanging="48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85" w:hanging="480"/>
      </w:pPr>
      <w:rPr>
        <w:rFonts w:hint="default"/>
      </w:rPr>
    </w:lvl>
  </w:abstractNum>
  <w:num w:numId="1" w16cid:durableId="792867778">
    <w:abstractNumId w:val="2"/>
  </w:num>
  <w:num w:numId="2" w16cid:durableId="1940018040">
    <w:abstractNumId w:val="0"/>
  </w:num>
  <w:num w:numId="3" w16cid:durableId="827941764">
    <w:abstractNumId w:val="3"/>
  </w:num>
  <w:num w:numId="4" w16cid:durableId="1411343046">
    <w:abstractNumId w:val="1"/>
  </w:num>
  <w:num w:numId="5" w16cid:durableId="38124650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D6B"/>
    <w:rsid w:val="00003E96"/>
    <w:rsid w:val="00010C1A"/>
    <w:rsid w:val="00022F14"/>
    <w:rsid w:val="0003559C"/>
    <w:rsid w:val="000623F5"/>
    <w:rsid w:val="00071507"/>
    <w:rsid w:val="00086B57"/>
    <w:rsid w:val="00090CBF"/>
    <w:rsid w:val="000A04F0"/>
    <w:rsid w:val="000A494F"/>
    <w:rsid w:val="000B5D5E"/>
    <w:rsid w:val="000C63A6"/>
    <w:rsid w:val="000C754E"/>
    <w:rsid w:val="000D6802"/>
    <w:rsid w:val="000E18E6"/>
    <w:rsid w:val="000F5264"/>
    <w:rsid w:val="001073DA"/>
    <w:rsid w:val="00121045"/>
    <w:rsid w:val="0012216A"/>
    <w:rsid w:val="00143239"/>
    <w:rsid w:val="00160921"/>
    <w:rsid w:val="001624EE"/>
    <w:rsid w:val="0018313B"/>
    <w:rsid w:val="0018395C"/>
    <w:rsid w:val="00186821"/>
    <w:rsid w:val="00192300"/>
    <w:rsid w:val="001C03FE"/>
    <w:rsid w:val="001C3B50"/>
    <w:rsid w:val="001C5418"/>
    <w:rsid w:val="001C5D3E"/>
    <w:rsid w:val="001F59EE"/>
    <w:rsid w:val="001F6768"/>
    <w:rsid w:val="00207640"/>
    <w:rsid w:val="002108FF"/>
    <w:rsid w:val="002341BA"/>
    <w:rsid w:val="00245277"/>
    <w:rsid w:val="00253F59"/>
    <w:rsid w:val="00254892"/>
    <w:rsid w:val="00255758"/>
    <w:rsid w:val="00257836"/>
    <w:rsid w:val="00290554"/>
    <w:rsid w:val="002A5E1A"/>
    <w:rsid w:val="002B14AC"/>
    <w:rsid w:val="002B52CB"/>
    <w:rsid w:val="003314DD"/>
    <w:rsid w:val="003364FF"/>
    <w:rsid w:val="0033750D"/>
    <w:rsid w:val="00337C34"/>
    <w:rsid w:val="00370FA1"/>
    <w:rsid w:val="00383F12"/>
    <w:rsid w:val="003B2D45"/>
    <w:rsid w:val="003B6A76"/>
    <w:rsid w:val="003C3274"/>
    <w:rsid w:val="003E7E4A"/>
    <w:rsid w:val="003F30EC"/>
    <w:rsid w:val="00400977"/>
    <w:rsid w:val="004037C5"/>
    <w:rsid w:val="00421C9E"/>
    <w:rsid w:val="0045138E"/>
    <w:rsid w:val="00461B5A"/>
    <w:rsid w:val="0047468B"/>
    <w:rsid w:val="004846FA"/>
    <w:rsid w:val="0048693E"/>
    <w:rsid w:val="00496C88"/>
    <w:rsid w:val="004A7165"/>
    <w:rsid w:val="004C1AB1"/>
    <w:rsid w:val="004C7ABC"/>
    <w:rsid w:val="004E23EC"/>
    <w:rsid w:val="004E5BA6"/>
    <w:rsid w:val="00505CE3"/>
    <w:rsid w:val="00512B7F"/>
    <w:rsid w:val="00513C73"/>
    <w:rsid w:val="00532D30"/>
    <w:rsid w:val="0053544A"/>
    <w:rsid w:val="0053547F"/>
    <w:rsid w:val="005557AF"/>
    <w:rsid w:val="00562F1E"/>
    <w:rsid w:val="0056589C"/>
    <w:rsid w:val="00572731"/>
    <w:rsid w:val="0057412B"/>
    <w:rsid w:val="005A7EC3"/>
    <w:rsid w:val="005B04CE"/>
    <w:rsid w:val="005B2023"/>
    <w:rsid w:val="005C11CD"/>
    <w:rsid w:val="005D5EF7"/>
    <w:rsid w:val="005D616A"/>
    <w:rsid w:val="005E72C8"/>
    <w:rsid w:val="005F051C"/>
    <w:rsid w:val="006054CC"/>
    <w:rsid w:val="00605825"/>
    <w:rsid w:val="00620FBC"/>
    <w:rsid w:val="0062541A"/>
    <w:rsid w:val="006639B1"/>
    <w:rsid w:val="00676288"/>
    <w:rsid w:val="00690D3D"/>
    <w:rsid w:val="00691463"/>
    <w:rsid w:val="00697777"/>
    <w:rsid w:val="006C5397"/>
    <w:rsid w:val="00712662"/>
    <w:rsid w:val="007210F2"/>
    <w:rsid w:val="007211EB"/>
    <w:rsid w:val="0072311A"/>
    <w:rsid w:val="00730C3B"/>
    <w:rsid w:val="00732947"/>
    <w:rsid w:val="00734880"/>
    <w:rsid w:val="0073631D"/>
    <w:rsid w:val="00737DB9"/>
    <w:rsid w:val="00741073"/>
    <w:rsid w:val="00751B04"/>
    <w:rsid w:val="0075766E"/>
    <w:rsid w:val="007654B1"/>
    <w:rsid w:val="00777E98"/>
    <w:rsid w:val="00780198"/>
    <w:rsid w:val="00780914"/>
    <w:rsid w:val="007819DC"/>
    <w:rsid w:val="00783BFA"/>
    <w:rsid w:val="007B0368"/>
    <w:rsid w:val="007C0CA1"/>
    <w:rsid w:val="007D5F50"/>
    <w:rsid w:val="007D7D8C"/>
    <w:rsid w:val="007F0F03"/>
    <w:rsid w:val="007F2332"/>
    <w:rsid w:val="00801183"/>
    <w:rsid w:val="00815A22"/>
    <w:rsid w:val="00815E9A"/>
    <w:rsid w:val="00830D54"/>
    <w:rsid w:val="00841AAC"/>
    <w:rsid w:val="008462B7"/>
    <w:rsid w:val="008769A1"/>
    <w:rsid w:val="00894B88"/>
    <w:rsid w:val="008A44DA"/>
    <w:rsid w:val="008B1F6D"/>
    <w:rsid w:val="008C1A9C"/>
    <w:rsid w:val="008D753E"/>
    <w:rsid w:val="00900E9C"/>
    <w:rsid w:val="00904AE8"/>
    <w:rsid w:val="00917D3A"/>
    <w:rsid w:val="00924139"/>
    <w:rsid w:val="00946169"/>
    <w:rsid w:val="00947D6B"/>
    <w:rsid w:val="00966452"/>
    <w:rsid w:val="009678EA"/>
    <w:rsid w:val="00973600"/>
    <w:rsid w:val="009A1F2F"/>
    <w:rsid w:val="009A7373"/>
    <w:rsid w:val="009C1E8B"/>
    <w:rsid w:val="009D1BA0"/>
    <w:rsid w:val="009D2BE2"/>
    <w:rsid w:val="00A004F5"/>
    <w:rsid w:val="00A231AA"/>
    <w:rsid w:val="00A551B4"/>
    <w:rsid w:val="00A607E5"/>
    <w:rsid w:val="00A62EF1"/>
    <w:rsid w:val="00A84C49"/>
    <w:rsid w:val="00AA323B"/>
    <w:rsid w:val="00AF097F"/>
    <w:rsid w:val="00B10594"/>
    <w:rsid w:val="00B4306D"/>
    <w:rsid w:val="00B45FB8"/>
    <w:rsid w:val="00BB65EE"/>
    <w:rsid w:val="00BB7746"/>
    <w:rsid w:val="00BD2566"/>
    <w:rsid w:val="00BF2B78"/>
    <w:rsid w:val="00C06FC6"/>
    <w:rsid w:val="00C1369C"/>
    <w:rsid w:val="00C31E35"/>
    <w:rsid w:val="00C46100"/>
    <w:rsid w:val="00C46B2B"/>
    <w:rsid w:val="00C57B83"/>
    <w:rsid w:val="00C80E23"/>
    <w:rsid w:val="00C8201C"/>
    <w:rsid w:val="00C83B39"/>
    <w:rsid w:val="00CB7C17"/>
    <w:rsid w:val="00CD5BAA"/>
    <w:rsid w:val="00D0432E"/>
    <w:rsid w:val="00D22BA3"/>
    <w:rsid w:val="00D3234F"/>
    <w:rsid w:val="00D43735"/>
    <w:rsid w:val="00D53927"/>
    <w:rsid w:val="00D65DCD"/>
    <w:rsid w:val="00D7127B"/>
    <w:rsid w:val="00D869E1"/>
    <w:rsid w:val="00DA2C93"/>
    <w:rsid w:val="00DA4955"/>
    <w:rsid w:val="00DC4C8F"/>
    <w:rsid w:val="00E27D24"/>
    <w:rsid w:val="00E37DA7"/>
    <w:rsid w:val="00E46714"/>
    <w:rsid w:val="00E555FF"/>
    <w:rsid w:val="00E61A17"/>
    <w:rsid w:val="00E62B62"/>
    <w:rsid w:val="00E63EBB"/>
    <w:rsid w:val="00E65578"/>
    <w:rsid w:val="00E92695"/>
    <w:rsid w:val="00EB04BF"/>
    <w:rsid w:val="00EB1C66"/>
    <w:rsid w:val="00EC6467"/>
    <w:rsid w:val="00ED3EC6"/>
    <w:rsid w:val="00F0138E"/>
    <w:rsid w:val="00F077A9"/>
    <w:rsid w:val="00F17A4A"/>
    <w:rsid w:val="00F21FA2"/>
    <w:rsid w:val="00F260F5"/>
    <w:rsid w:val="00F2769A"/>
    <w:rsid w:val="00F42E99"/>
    <w:rsid w:val="00F80892"/>
    <w:rsid w:val="00FA1B49"/>
    <w:rsid w:val="00FA47A0"/>
    <w:rsid w:val="00FB7027"/>
    <w:rsid w:val="00FD4DB4"/>
    <w:rsid w:val="00FD572F"/>
    <w:rsid w:val="00FE0504"/>
    <w:rsid w:val="00FE1C39"/>
    <w:rsid w:val="00FE34CC"/>
    <w:rsid w:val="00FE38AE"/>
    <w:rsid w:val="00FF0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92A618F"/>
  <w15:docId w15:val="{694FCFFB-B5E6-4FA8-9B8C-16127FE20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ind w:left="100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ind w:left="573" w:hanging="453"/>
      <w:outlineLvl w:val="1"/>
    </w:pPr>
    <w:rPr>
      <w:rFonts w:ascii="Times New Roman" w:eastAsia="Times New Roman" w:hAnsi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19"/>
      <w:ind w:left="1200" w:hanging="480"/>
    </w:pPr>
    <w:rPr>
      <w:rFonts w:ascii="Times New Roman" w:eastAsia="Times New Roman" w:hAnsi="Times New Roman"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E9269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92695"/>
  </w:style>
  <w:style w:type="paragraph" w:styleId="Footer">
    <w:name w:val="footer"/>
    <w:basedOn w:val="Normal"/>
    <w:link w:val="FooterChar"/>
    <w:uiPriority w:val="99"/>
    <w:unhideWhenUsed/>
    <w:rsid w:val="00E926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926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07618C99B48414D8D91CF80753D02DE" ma:contentTypeVersion="15" ma:contentTypeDescription="Create a new document." ma:contentTypeScope="" ma:versionID="99b82f92ea1ab5d7469414bf04efe5a2">
  <xsd:schema xmlns:xsd="http://www.w3.org/2001/XMLSchema" xmlns:xs="http://www.w3.org/2001/XMLSchema" xmlns:p="http://schemas.microsoft.com/office/2006/metadata/properties" xmlns:ns2="85c68900-6104-49da-9f50-6ed65548ac1d" xmlns:ns3="fd6bd166-e20c-4386-8f4b-66fcbb8e8ebb" targetNamespace="http://schemas.microsoft.com/office/2006/metadata/properties" ma:root="true" ma:fieldsID="8f7e9e61b976a59d278be41de77e29a5" ns2:_="" ns3:_="">
    <xsd:import namespace="85c68900-6104-49da-9f50-6ed65548ac1d"/>
    <xsd:import namespace="fd6bd166-e20c-4386-8f4b-66fcbb8e8e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c68900-6104-49da-9f50-6ed65548ac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74d1500-ac2e-495f-96cc-badb24612a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6bd166-e20c-4386-8f4b-66fcbb8e8ebb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64edfe04-ceac-4af0-8f54-f239a75b88b0}" ma:internalName="TaxCatchAll" ma:showField="CatchAllData" ma:web="fd6bd166-e20c-4386-8f4b-66fcbb8e8e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EFDFCE6-C395-457B-AE34-AC1C8C4A1C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c68900-6104-49da-9f50-6ed65548ac1d"/>
    <ds:schemaRef ds:uri="fd6bd166-e20c-4386-8f4b-66fcbb8e8e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E95AEF2-3879-4F55-9EEC-A4E79FC5561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1685</Words>
  <Characters>8633</Characters>
  <Application>Microsoft Office Word</Application>
  <DocSecurity>0</DocSecurity>
  <Lines>215</Lines>
  <Paragraphs>115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Sikalastic 720/745 Traffic System</vt:lpstr>
    </vt:vector>
  </TitlesOfParts>
  <Company/>
  <LinksUpToDate>false</LinksUpToDate>
  <CharactersWithSpaces>10203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Sikalastic 720/745 Traffic System</dc:title>
  <dc:subject/>
  <dc:creator>RRomualdo</dc:creator>
  <cp:keywords/>
  <dc:description/>
  <cp:lastModifiedBy>Joanne  Roach</cp:lastModifiedBy>
  <cp:revision>2</cp:revision>
  <dcterms:created xsi:type="dcterms:W3CDTF">2026-02-13T17:46:00Z</dcterms:created>
  <dcterms:modified xsi:type="dcterms:W3CDTF">2026-02-13T17:46:00Z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2010-11-12T00:00:00Z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2022-08-17T00:00:00Z</vt:filetime>
  </property>
  <property fmtid="{D5CDD505-2E9C-101B-9397-08002B2CF9AE}" pid="5" name="GrammarlyDocumentId">
    <vt:lpwstr>ac7e9c16edf805d20f108d177d54466226158d38f803238d6f71cea5bf45f166</vt:lpwstr>
  </property>
</Properties>
</file>