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68C0" w:rsidRPr="006368C0" w:rsidRDefault="006368C0" w:rsidP="006368C0">
      <w:pPr>
        <w:tabs>
          <w:tab w:val="left" w:pos="0"/>
          <w:tab w:val="center" w:pos="4680"/>
          <w:tab w:val="left" w:pos="5100"/>
          <w:tab w:val="left" w:pos="5760"/>
          <w:tab w:val="left" w:pos="6480"/>
          <w:tab w:val="left" w:pos="7062"/>
          <w:tab w:val="left" w:pos="7716"/>
          <w:tab w:val="left" w:pos="8370"/>
          <w:tab w:val="left" w:pos="8928"/>
        </w:tabs>
        <w:jc w:val="both"/>
        <w:rPr>
          <w:b/>
          <w:sz w:val="28"/>
        </w:rPr>
      </w:pPr>
      <w:r>
        <w:rPr>
          <w:rFonts w:ascii="Courier" w:hAnsi="Courier" w:cs="Courier"/>
        </w:rPr>
        <w:tab/>
      </w:r>
      <w:r w:rsidRPr="006368C0">
        <w:rPr>
          <w:b/>
          <w:sz w:val="28"/>
        </w:rPr>
        <w:t>S</w:t>
      </w:r>
      <w:r>
        <w:rPr>
          <w:b/>
          <w:sz w:val="28"/>
        </w:rPr>
        <w:t>ections</w:t>
      </w:r>
      <w:r w:rsidRPr="006368C0">
        <w:rPr>
          <w:b/>
          <w:sz w:val="28"/>
        </w:rPr>
        <w:t xml:space="preserve"> 071000, 071400, 071416, 093000, 093400</w:t>
      </w:r>
    </w:p>
    <w:p w:rsidR="006368C0" w:rsidRPr="006368C0" w:rsidRDefault="006368C0" w:rsidP="006368C0">
      <w:pPr>
        <w:tabs>
          <w:tab w:val="left" w:pos="0"/>
          <w:tab w:val="center" w:pos="4680"/>
          <w:tab w:val="left" w:pos="5100"/>
          <w:tab w:val="left" w:pos="5760"/>
          <w:tab w:val="left" w:pos="6480"/>
          <w:tab w:val="left" w:pos="7062"/>
          <w:tab w:val="left" w:pos="7716"/>
          <w:tab w:val="left" w:pos="8370"/>
          <w:tab w:val="left" w:pos="8928"/>
        </w:tabs>
        <w:jc w:val="both"/>
        <w:rPr>
          <w:b/>
          <w:sz w:val="28"/>
        </w:rPr>
      </w:pPr>
      <w:r w:rsidRPr="006368C0">
        <w:rPr>
          <w:b/>
          <w:sz w:val="28"/>
        </w:rPr>
        <w:tab/>
      </w:r>
      <w:r>
        <w:rPr>
          <w:b/>
          <w:sz w:val="28"/>
        </w:rPr>
        <w:t>Under Tile Waterproofing</w:t>
      </w:r>
    </w:p>
    <w:p w:rsidR="006368C0" w:rsidRPr="006368C0" w:rsidRDefault="006368C0" w:rsidP="006368C0">
      <w:pPr>
        <w:tabs>
          <w:tab w:val="left" w:pos="-1440"/>
          <w:tab w:val="left" w:pos="-720"/>
          <w:tab w:val="left" w:pos="0"/>
          <w:tab w:val="left" w:pos="288"/>
          <w:tab w:val="left" w:pos="864"/>
          <w:tab w:val="left" w:pos="1308"/>
          <w:tab w:val="left" w:pos="1830"/>
          <w:tab w:val="left" w:pos="2484"/>
          <w:tab w:val="left" w:pos="3138"/>
          <w:tab w:val="left" w:pos="3792"/>
          <w:tab w:val="left" w:pos="4446"/>
          <w:tab w:val="left" w:pos="5100"/>
          <w:tab w:val="left" w:pos="5760"/>
          <w:tab w:val="left" w:pos="6480"/>
          <w:tab w:val="left" w:pos="7062"/>
          <w:tab w:val="left" w:pos="7716"/>
          <w:tab w:val="left" w:pos="8370"/>
          <w:tab w:val="left" w:pos="8928"/>
        </w:tabs>
        <w:jc w:val="both"/>
      </w:pPr>
    </w:p>
    <w:p w:rsidR="006368C0" w:rsidRPr="006368C0" w:rsidRDefault="006368C0" w:rsidP="006368C0">
      <w:pPr>
        <w:tabs>
          <w:tab w:val="left" w:pos="-1440"/>
          <w:tab w:val="left" w:pos="-720"/>
          <w:tab w:val="left" w:pos="0"/>
          <w:tab w:val="left" w:pos="288"/>
          <w:tab w:val="left" w:pos="864"/>
          <w:tab w:val="left" w:pos="1308"/>
          <w:tab w:val="left" w:pos="1830"/>
          <w:tab w:val="left" w:pos="2484"/>
          <w:tab w:val="left" w:pos="3138"/>
          <w:tab w:val="left" w:pos="3792"/>
          <w:tab w:val="left" w:pos="4446"/>
          <w:tab w:val="left" w:pos="5100"/>
          <w:tab w:val="left" w:pos="5760"/>
          <w:tab w:val="left" w:pos="6480"/>
          <w:tab w:val="left" w:pos="7062"/>
          <w:tab w:val="left" w:pos="7716"/>
          <w:tab w:val="left" w:pos="8370"/>
          <w:tab w:val="left" w:pos="8928"/>
        </w:tabs>
        <w:spacing w:after="120"/>
        <w:jc w:val="both"/>
        <w:rPr>
          <w:b/>
          <w:sz w:val="24"/>
        </w:rPr>
      </w:pPr>
      <w:r w:rsidRPr="006368C0">
        <w:rPr>
          <w:b/>
          <w:sz w:val="24"/>
        </w:rPr>
        <w:t>PART 1 - GENERAL</w:t>
      </w:r>
    </w:p>
    <w:p w:rsidR="006368C0" w:rsidRPr="006368C0" w:rsidRDefault="006368C0" w:rsidP="006368C0">
      <w:pPr>
        <w:tabs>
          <w:tab w:val="left" w:pos="-2304"/>
          <w:tab w:val="left" w:pos="-1584"/>
          <w:tab w:val="left" w:pos="-864"/>
          <w:tab w:val="left" w:pos="-576"/>
          <w:tab w:val="left" w:pos="0"/>
          <w:tab w:val="left" w:pos="444"/>
          <w:tab w:val="left" w:pos="966"/>
          <w:tab w:val="left" w:pos="1620"/>
          <w:tab w:val="left" w:pos="2274"/>
          <w:tab w:val="left" w:pos="2928"/>
          <w:tab w:val="left" w:pos="3582"/>
          <w:tab w:val="left" w:pos="4236"/>
          <w:tab w:val="left" w:pos="4896"/>
          <w:tab w:val="left" w:pos="5616"/>
          <w:tab w:val="left" w:pos="6198"/>
          <w:tab w:val="left" w:pos="6852"/>
          <w:tab w:val="left" w:pos="7506"/>
          <w:tab w:val="left" w:pos="8064"/>
        </w:tabs>
        <w:spacing w:after="120"/>
        <w:ind w:left="864" w:hanging="864"/>
        <w:jc w:val="both"/>
        <w:rPr>
          <w:b/>
        </w:rPr>
      </w:pPr>
      <w:r w:rsidRPr="006368C0">
        <w:rPr>
          <w:b/>
        </w:rPr>
        <w:t>1.01</w:t>
      </w:r>
      <w:r w:rsidRPr="006368C0">
        <w:rPr>
          <w:b/>
        </w:rPr>
        <w:tab/>
        <w:t>SUMMARY</w:t>
      </w:r>
    </w:p>
    <w:p w:rsidR="006368C0" w:rsidRPr="006368C0" w:rsidRDefault="006368C0" w:rsidP="006368C0">
      <w:pPr>
        <w:tabs>
          <w:tab w:val="left" w:pos="-2304"/>
          <w:tab w:val="left" w:pos="-1584"/>
          <w:tab w:val="left" w:pos="-864"/>
          <w:tab w:val="left" w:pos="-576"/>
          <w:tab w:val="left" w:pos="0"/>
          <w:tab w:val="left" w:pos="444"/>
          <w:tab w:val="left" w:pos="966"/>
          <w:tab w:val="left" w:pos="1620"/>
          <w:tab w:val="left" w:pos="2274"/>
          <w:tab w:val="left" w:pos="2928"/>
          <w:tab w:val="left" w:pos="3582"/>
          <w:tab w:val="left" w:pos="4236"/>
          <w:tab w:val="left" w:pos="4896"/>
          <w:tab w:val="left" w:pos="5616"/>
          <w:tab w:val="left" w:pos="6198"/>
          <w:tab w:val="left" w:pos="6852"/>
          <w:tab w:val="left" w:pos="7506"/>
          <w:tab w:val="left" w:pos="8064"/>
        </w:tabs>
        <w:spacing w:after="120"/>
        <w:ind w:left="864" w:hanging="576"/>
        <w:jc w:val="both"/>
      </w:pPr>
      <w:r w:rsidRPr="006368C0">
        <w:t>A.</w:t>
      </w:r>
      <w:r w:rsidRPr="006368C0">
        <w:tab/>
        <w:t xml:space="preserve">Section Includes:  </w:t>
      </w:r>
    </w:p>
    <w:p w:rsidR="006368C0" w:rsidRPr="006368C0" w:rsidRDefault="006368C0" w:rsidP="00522CC9">
      <w:pPr>
        <w:tabs>
          <w:tab w:val="left" w:pos="-2748"/>
          <w:tab w:val="left" w:pos="-2028"/>
          <w:tab w:val="left" w:pos="-1308"/>
          <w:tab w:val="left" w:pos="-1020"/>
          <w:tab w:val="left" w:pos="-444"/>
          <w:tab w:val="left" w:pos="0"/>
          <w:tab w:val="left" w:pos="522"/>
          <w:tab w:val="left" w:pos="1176"/>
          <w:tab w:val="left" w:pos="1830"/>
          <w:tab w:val="left" w:pos="2484"/>
          <w:tab w:val="left" w:pos="3138"/>
          <w:tab w:val="left" w:pos="3792"/>
          <w:tab w:val="left" w:pos="4446"/>
          <w:tab w:val="left" w:pos="5172"/>
          <w:tab w:val="left" w:pos="5760"/>
          <w:tab w:val="left" w:pos="6408"/>
          <w:tab w:val="left" w:pos="7062"/>
          <w:tab w:val="left" w:pos="7620"/>
        </w:tabs>
        <w:spacing w:after="80"/>
        <w:ind w:left="1308" w:hanging="444"/>
        <w:jc w:val="both"/>
      </w:pPr>
      <w:r w:rsidRPr="006368C0">
        <w:t>1.</w:t>
      </w:r>
      <w:r w:rsidRPr="006368C0">
        <w:tab/>
      </w:r>
      <w:r>
        <w:tab/>
      </w:r>
      <w:r w:rsidRPr="006368C0">
        <w:t>AVM Under Tile Waterproofing on concrete decks below tile and pavers.</w:t>
      </w:r>
    </w:p>
    <w:p w:rsidR="006368C0" w:rsidRPr="006368C0" w:rsidRDefault="006368C0" w:rsidP="00522CC9">
      <w:pPr>
        <w:tabs>
          <w:tab w:val="left" w:pos="-2748"/>
          <w:tab w:val="left" w:pos="-2028"/>
          <w:tab w:val="left" w:pos="-1308"/>
          <w:tab w:val="left" w:pos="-1020"/>
          <w:tab w:val="left" w:pos="-444"/>
          <w:tab w:val="left" w:pos="0"/>
          <w:tab w:val="left" w:pos="522"/>
          <w:tab w:val="left" w:pos="1176"/>
          <w:tab w:val="left" w:pos="1830"/>
          <w:tab w:val="left" w:pos="2484"/>
          <w:tab w:val="left" w:pos="3138"/>
          <w:tab w:val="left" w:pos="3792"/>
          <w:tab w:val="left" w:pos="4446"/>
          <w:tab w:val="left" w:pos="5172"/>
          <w:tab w:val="left" w:pos="5760"/>
          <w:tab w:val="left" w:pos="6408"/>
          <w:tab w:val="left" w:pos="7062"/>
          <w:tab w:val="left" w:pos="7620"/>
        </w:tabs>
        <w:spacing w:after="80"/>
        <w:ind w:left="1308" w:hanging="444"/>
        <w:jc w:val="both"/>
      </w:pPr>
      <w:r w:rsidRPr="006368C0">
        <w:t>2.</w:t>
      </w:r>
      <w:r w:rsidRPr="006368C0">
        <w:tab/>
      </w:r>
      <w:r>
        <w:tab/>
      </w:r>
      <w:r w:rsidRPr="006368C0">
        <w:t>AVM Under Tile Waterproofing on plywood decks below tile and pavers.</w:t>
      </w:r>
    </w:p>
    <w:p w:rsidR="006368C0" w:rsidRPr="006368C0" w:rsidRDefault="006368C0" w:rsidP="00522CC9">
      <w:pPr>
        <w:tabs>
          <w:tab w:val="left" w:pos="-2304"/>
          <w:tab w:val="left" w:pos="-1584"/>
          <w:tab w:val="left" w:pos="-864"/>
          <w:tab w:val="left" w:pos="-576"/>
          <w:tab w:val="left" w:pos="0"/>
          <w:tab w:val="left" w:pos="444"/>
          <w:tab w:val="left" w:pos="966"/>
          <w:tab w:val="left" w:pos="1620"/>
          <w:tab w:val="left" w:pos="2274"/>
          <w:tab w:val="left" w:pos="2928"/>
          <w:tab w:val="left" w:pos="3582"/>
          <w:tab w:val="left" w:pos="4236"/>
          <w:tab w:val="left" w:pos="4896"/>
          <w:tab w:val="left" w:pos="5616"/>
          <w:tab w:val="left" w:pos="6198"/>
          <w:tab w:val="left" w:pos="6852"/>
          <w:tab w:val="left" w:pos="7506"/>
          <w:tab w:val="left" w:pos="8064"/>
        </w:tabs>
        <w:spacing w:before="120" w:after="80"/>
        <w:ind w:left="864" w:hanging="576"/>
        <w:jc w:val="both"/>
      </w:pPr>
      <w:r w:rsidRPr="006368C0">
        <w:t>B.</w:t>
      </w:r>
      <w:r w:rsidRPr="006368C0">
        <w:tab/>
        <w:t>Related Sections:</w:t>
      </w:r>
    </w:p>
    <w:p w:rsidR="006368C0" w:rsidRPr="006368C0" w:rsidRDefault="006368C0" w:rsidP="00522CC9">
      <w:pPr>
        <w:tabs>
          <w:tab w:val="left" w:pos="-2748"/>
          <w:tab w:val="left" w:pos="-2028"/>
          <w:tab w:val="left" w:pos="-1308"/>
          <w:tab w:val="left" w:pos="-1008"/>
          <w:tab w:val="left" w:pos="-444"/>
          <w:tab w:val="left" w:pos="0"/>
          <w:tab w:val="left" w:pos="522"/>
          <w:tab w:val="left" w:pos="1176"/>
          <w:tab w:val="left" w:pos="1830"/>
          <w:tab w:val="left" w:pos="2484"/>
          <w:tab w:val="left" w:pos="3138"/>
          <w:tab w:val="left" w:pos="3792"/>
          <w:tab w:val="left" w:pos="4452"/>
          <w:tab w:val="left" w:pos="5172"/>
          <w:tab w:val="left" w:pos="5754"/>
          <w:tab w:val="left" w:pos="6408"/>
          <w:tab w:val="left" w:pos="7062"/>
          <w:tab w:val="left" w:pos="7620"/>
        </w:tabs>
        <w:spacing w:after="80"/>
        <w:ind w:left="1308" w:hanging="444"/>
        <w:jc w:val="both"/>
      </w:pPr>
      <w:r w:rsidRPr="006368C0">
        <w:t>1.</w:t>
      </w:r>
      <w:r w:rsidRPr="006368C0">
        <w:tab/>
      </w:r>
      <w:r>
        <w:tab/>
      </w:r>
      <w:r w:rsidRPr="006368C0">
        <w:t>Section 03300: Cast in Place Concrete</w:t>
      </w:r>
    </w:p>
    <w:p w:rsidR="006368C0" w:rsidRPr="006368C0" w:rsidRDefault="006368C0" w:rsidP="00522CC9">
      <w:pPr>
        <w:tabs>
          <w:tab w:val="left" w:pos="-2748"/>
          <w:tab w:val="left" w:pos="-2028"/>
          <w:tab w:val="left" w:pos="-1308"/>
          <w:tab w:val="left" w:pos="-1020"/>
          <w:tab w:val="left" w:pos="-444"/>
          <w:tab w:val="left" w:pos="0"/>
          <w:tab w:val="left" w:pos="522"/>
          <w:tab w:val="left" w:pos="1176"/>
          <w:tab w:val="left" w:pos="1830"/>
          <w:tab w:val="left" w:pos="2484"/>
          <w:tab w:val="left" w:pos="3138"/>
          <w:tab w:val="left" w:pos="3792"/>
          <w:tab w:val="left" w:pos="4446"/>
          <w:tab w:val="left" w:pos="5172"/>
          <w:tab w:val="left" w:pos="5760"/>
          <w:tab w:val="left" w:pos="6408"/>
          <w:tab w:val="left" w:pos="7062"/>
          <w:tab w:val="left" w:pos="7620"/>
        </w:tabs>
        <w:spacing w:after="80"/>
        <w:ind w:left="1308" w:hanging="444"/>
        <w:jc w:val="both"/>
      </w:pPr>
      <w:r w:rsidRPr="006368C0">
        <w:t>2.</w:t>
      </w:r>
      <w:r w:rsidRPr="006368C0">
        <w:tab/>
      </w:r>
      <w:r>
        <w:tab/>
      </w:r>
      <w:r w:rsidRPr="006368C0">
        <w:t>Section 06100:  Rough Carpentry</w:t>
      </w:r>
    </w:p>
    <w:p w:rsidR="006368C0" w:rsidRPr="006368C0" w:rsidRDefault="006368C0" w:rsidP="00522CC9">
      <w:pPr>
        <w:tabs>
          <w:tab w:val="left" w:pos="-1440"/>
          <w:tab w:val="left" w:pos="-720"/>
          <w:tab w:val="left" w:pos="0"/>
          <w:tab w:val="left" w:pos="288"/>
          <w:tab w:val="left" w:pos="864"/>
          <w:tab w:val="left" w:pos="1308"/>
          <w:tab w:val="left" w:pos="1830"/>
          <w:tab w:val="left" w:pos="2484"/>
          <w:tab w:val="left" w:pos="3138"/>
          <w:tab w:val="left" w:pos="3792"/>
          <w:tab w:val="left" w:pos="4446"/>
          <w:tab w:val="left" w:pos="5100"/>
          <w:tab w:val="left" w:pos="5760"/>
          <w:tab w:val="left" w:pos="6480"/>
          <w:tab w:val="left" w:pos="7062"/>
          <w:tab w:val="left" w:pos="7716"/>
          <w:tab w:val="left" w:pos="8370"/>
          <w:tab w:val="left" w:pos="8928"/>
        </w:tabs>
        <w:spacing w:after="80"/>
        <w:ind w:firstLine="864"/>
        <w:jc w:val="both"/>
      </w:pPr>
      <w:r w:rsidRPr="006368C0">
        <w:t>3.</w:t>
      </w:r>
      <w:r>
        <w:tab/>
      </w:r>
      <w:r w:rsidRPr="006368C0">
        <w:t>Division 7:  Flashings</w:t>
      </w:r>
    </w:p>
    <w:p w:rsidR="006368C0" w:rsidRPr="006368C0" w:rsidRDefault="006368C0" w:rsidP="00522CC9">
      <w:pPr>
        <w:tabs>
          <w:tab w:val="left" w:pos="-2748"/>
          <w:tab w:val="left" w:pos="-2028"/>
          <w:tab w:val="left" w:pos="-1308"/>
          <w:tab w:val="left" w:pos="-1020"/>
          <w:tab w:val="left" w:pos="-444"/>
          <w:tab w:val="left" w:pos="0"/>
          <w:tab w:val="left" w:pos="522"/>
          <w:tab w:val="left" w:pos="1176"/>
          <w:tab w:val="left" w:pos="1830"/>
          <w:tab w:val="left" w:pos="2484"/>
          <w:tab w:val="left" w:pos="3138"/>
          <w:tab w:val="left" w:pos="3792"/>
          <w:tab w:val="left" w:pos="4446"/>
          <w:tab w:val="left" w:pos="5172"/>
          <w:tab w:val="left" w:pos="5760"/>
          <w:tab w:val="left" w:pos="6408"/>
          <w:tab w:val="left" w:pos="7062"/>
          <w:tab w:val="left" w:pos="7620"/>
        </w:tabs>
        <w:spacing w:after="80"/>
        <w:ind w:left="1308" w:hanging="444"/>
        <w:jc w:val="both"/>
      </w:pPr>
      <w:r w:rsidRPr="006368C0">
        <w:t>4.</w:t>
      </w:r>
      <w:r w:rsidRPr="006368C0">
        <w:tab/>
      </w:r>
      <w:r>
        <w:tab/>
      </w:r>
      <w:r w:rsidRPr="006368C0">
        <w:t>Division 9: Floor finishes</w:t>
      </w:r>
    </w:p>
    <w:p w:rsidR="006368C0" w:rsidRDefault="006368C0" w:rsidP="00522CC9">
      <w:pPr>
        <w:tabs>
          <w:tab w:val="left" w:pos="-1440"/>
          <w:tab w:val="left" w:pos="-720"/>
          <w:tab w:val="left" w:pos="0"/>
          <w:tab w:val="left" w:pos="288"/>
          <w:tab w:val="left" w:pos="864"/>
          <w:tab w:val="left" w:pos="1308"/>
          <w:tab w:val="left" w:pos="1830"/>
          <w:tab w:val="left" w:pos="2484"/>
          <w:tab w:val="left" w:pos="3138"/>
          <w:tab w:val="left" w:pos="3792"/>
          <w:tab w:val="left" w:pos="4446"/>
          <w:tab w:val="left" w:pos="5100"/>
          <w:tab w:val="left" w:pos="5760"/>
          <w:tab w:val="left" w:pos="6480"/>
          <w:tab w:val="left" w:pos="7062"/>
          <w:tab w:val="left" w:pos="7716"/>
          <w:tab w:val="left" w:pos="8370"/>
          <w:tab w:val="left" w:pos="8928"/>
        </w:tabs>
        <w:spacing w:after="80"/>
        <w:ind w:firstLine="864"/>
        <w:jc w:val="both"/>
      </w:pPr>
      <w:r w:rsidRPr="006368C0">
        <w:t>5.</w:t>
      </w:r>
      <w:r w:rsidRPr="006368C0">
        <w:tab/>
        <w:t>Division 15: Floor drains.</w:t>
      </w:r>
    </w:p>
    <w:p w:rsidR="006368C0" w:rsidRPr="006368C0" w:rsidRDefault="006368C0" w:rsidP="006368C0">
      <w:pPr>
        <w:tabs>
          <w:tab w:val="left" w:pos="-1440"/>
          <w:tab w:val="left" w:pos="-720"/>
          <w:tab w:val="left" w:pos="0"/>
          <w:tab w:val="left" w:pos="288"/>
          <w:tab w:val="left" w:pos="864"/>
          <w:tab w:val="left" w:pos="1308"/>
          <w:tab w:val="left" w:pos="1830"/>
          <w:tab w:val="left" w:pos="2484"/>
          <w:tab w:val="left" w:pos="3138"/>
          <w:tab w:val="left" w:pos="3792"/>
          <w:tab w:val="left" w:pos="4446"/>
          <w:tab w:val="left" w:pos="5100"/>
          <w:tab w:val="left" w:pos="5760"/>
          <w:tab w:val="left" w:pos="6480"/>
          <w:tab w:val="left" w:pos="7062"/>
          <w:tab w:val="left" w:pos="7716"/>
          <w:tab w:val="left" w:pos="8370"/>
          <w:tab w:val="left" w:pos="8928"/>
        </w:tabs>
        <w:ind w:firstLine="864"/>
        <w:jc w:val="both"/>
      </w:pPr>
    </w:p>
    <w:p w:rsidR="006368C0" w:rsidRPr="006368C0" w:rsidRDefault="006368C0" w:rsidP="006368C0">
      <w:pPr>
        <w:tabs>
          <w:tab w:val="left" w:pos="-2304"/>
          <w:tab w:val="left" w:pos="-1584"/>
          <w:tab w:val="left" w:pos="-864"/>
          <w:tab w:val="left" w:pos="-576"/>
          <w:tab w:val="left" w:pos="0"/>
          <w:tab w:val="left" w:pos="444"/>
          <w:tab w:val="left" w:pos="966"/>
          <w:tab w:val="left" w:pos="1620"/>
          <w:tab w:val="left" w:pos="2274"/>
          <w:tab w:val="left" w:pos="2928"/>
          <w:tab w:val="left" w:pos="3582"/>
          <w:tab w:val="left" w:pos="4236"/>
          <w:tab w:val="left" w:pos="4896"/>
          <w:tab w:val="left" w:pos="5616"/>
          <w:tab w:val="left" w:pos="6198"/>
          <w:tab w:val="left" w:pos="6852"/>
          <w:tab w:val="left" w:pos="7506"/>
          <w:tab w:val="left" w:pos="8064"/>
        </w:tabs>
        <w:spacing w:after="120"/>
        <w:ind w:left="864" w:hanging="864"/>
        <w:jc w:val="both"/>
        <w:rPr>
          <w:b/>
        </w:rPr>
      </w:pPr>
      <w:r w:rsidRPr="006368C0">
        <w:rPr>
          <w:b/>
        </w:rPr>
        <w:t>1.02</w:t>
      </w:r>
      <w:r w:rsidRPr="006368C0">
        <w:rPr>
          <w:b/>
        </w:rPr>
        <w:tab/>
        <w:t>SYSTEM DESCRIPTION:</w:t>
      </w:r>
    </w:p>
    <w:p w:rsidR="006368C0" w:rsidRPr="006368C0" w:rsidRDefault="006368C0" w:rsidP="006368C0">
      <w:pPr>
        <w:tabs>
          <w:tab w:val="left" w:pos="-1440"/>
          <w:tab w:val="left" w:pos="-720"/>
          <w:tab w:val="left" w:pos="0"/>
          <w:tab w:val="left" w:pos="288"/>
          <w:tab w:val="left" w:pos="864"/>
          <w:tab w:val="left" w:pos="1308"/>
          <w:tab w:val="left" w:pos="1830"/>
          <w:tab w:val="left" w:pos="2484"/>
          <w:tab w:val="left" w:pos="3138"/>
          <w:tab w:val="left" w:pos="3792"/>
          <w:tab w:val="left" w:pos="4446"/>
          <w:tab w:val="left" w:pos="5100"/>
          <w:tab w:val="left" w:pos="5760"/>
          <w:tab w:val="left" w:pos="6480"/>
          <w:tab w:val="left" w:pos="7062"/>
          <w:tab w:val="left" w:pos="7716"/>
          <w:tab w:val="left" w:pos="8370"/>
          <w:tab w:val="left" w:pos="8928"/>
        </w:tabs>
        <w:spacing w:after="120"/>
        <w:jc w:val="both"/>
      </w:pPr>
      <w:r w:rsidRPr="006368C0">
        <w:rPr>
          <w:i/>
          <w:iCs/>
        </w:rPr>
        <w:t>Note to Specifier:  Specify optional thickness of 40 mils if required.</w:t>
      </w:r>
      <w:r w:rsidRPr="006368C0">
        <w:t xml:space="preserve"> </w:t>
      </w:r>
    </w:p>
    <w:p w:rsidR="006368C0" w:rsidRPr="006368C0" w:rsidRDefault="006368C0" w:rsidP="003318A1">
      <w:pPr>
        <w:pStyle w:val="ListParagraph"/>
        <w:numPr>
          <w:ilvl w:val="0"/>
          <w:numId w:val="3"/>
        </w:numPr>
        <w:tabs>
          <w:tab w:val="left" w:pos="-2304"/>
          <w:tab w:val="left" w:pos="-1584"/>
          <w:tab w:val="left" w:pos="-864"/>
          <w:tab w:val="left" w:pos="-576"/>
          <w:tab w:val="left" w:pos="0"/>
          <w:tab w:val="left" w:pos="444"/>
          <w:tab w:val="left" w:pos="966"/>
          <w:tab w:val="left" w:pos="1620"/>
          <w:tab w:val="left" w:pos="2274"/>
          <w:tab w:val="left" w:pos="2928"/>
          <w:tab w:val="left" w:pos="3582"/>
          <w:tab w:val="left" w:pos="4236"/>
          <w:tab w:val="left" w:pos="4896"/>
          <w:tab w:val="left" w:pos="5616"/>
          <w:tab w:val="left" w:pos="6198"/>
          <w:tab w:val="left" w:pos="6852"/>
          <w:tab w:val="left" w:pos="7506"/>
          <w:tab w:val="left" w:pos="8064"/>
        </w:tabs>
        <w:spacing w:after="80"/>
        <w:jc w:val="both"/>
      </w:pPr>
      <w:r w:rsidRPr="006368C0">
        <w:t xml:space="preserve">Under Tile Waterproofing membrane shall be AVM System 700, a monolithic waterproofing membrane not less than 25 mils thick, consisting of a heavy duty reinforced polyester fabric embedded in acrylic waterproofing paste.  </w:t>
      </w:r>
    </w:p>
    <w:p w:rsidR="007108C9" w:rsidRDefault="006368C0" w:rsidP="00440599">
      <w:pPr>
        <w:pStyle w:val="ListParagraph"/>
        <w:numPr>
          <w:ilvl w:val="0"/>
          <w:numId w:val="3"/>
        </w:numPr>
        <w:tabs>
          <w:tab w:val="left" w:pos="-2304"/>
          <w:tab w:val="left" w:pos="-1584"/>
          <w:tab w:val="left" w:pos="-864"/>
          <w:tab w:val="left" w:pos="-576"/>
          <w:tab w:val="left" w:pos="0"/>
          <w:tab w:val="left" w:pos="444"/>
          <w:tab w:val="left" w:pos="966"/>
          <w:tab w:val="left" w:pos="1620"/>
          <w:tab w:val="left" w:pos="2274"/>
          <w:tab w:val="left" w:pos="2928"/>
          <w:tab w:val="left" w:pos="3582"/>
          <w:tab w:val="left" w:pos="4236"/>
          <w:tab w:val="left" w:pos="4896"/>
          <w:tab w:val="left" w:pos="5616"/>
          <w:tab w:val="left" w:pos="6198"/>
          <w:tab w:val="left" w:pos="6852"/>
          <w:tab w:val="left" w:pos="7506"/>
          <w:tab w:val="left" w:pos="8064"/>
        </w:tabs>
        <w:spacing w:after="80"/>
        <w:jc w:val="both"/>
      </w:pPr>
      <w:r w:rsidRPr="006368C0">
        <w:t>The system shall be designed for use as a waterproofing and anti-fracture membrane for substrates which will have bricks, pavers and other finish materials installed directly on the membrane.</w:t>
      </w:r>
    </w:p>
    <w:p w:rsidR="006368C0" w:rsidRPr="006368C0" w:rsidRDefault="006368C0" w:rsidP="006368C0">
      <w:pPr>
        <w:tabs>
          <w:tab w:val="left" w:pos="-2304"/>
          <w:tab w:val="left" w:pos="-1584"/>
          <w:tab w:val="left" w:pos="-864"/>
          <w:tab w:val="left" w:pos="-576"/>
          <w:tab w:val="left" w:pos="0"/>
          <w:tab w:val="left" w:pos="444"/>
          <w:tab w:val="left" w:pos="966"/>
          <w:tab w:val="left" w:pos="1620"/>
          <w:tab w:val="left" w:pos="2274"/>
          <w:tab w:val="left" w:pos="2928"/>
          <w:tab w:val="left" w:pos="3582"/>
          <w:tab w:val="left" w:pos="4236"/>
          <w:tab w:val="left" w:pos="4896"/>
          <w:tab w:val="left" w:pos="5616"/>
          <w:tab w:val="left" w:pos="6198"/>
          <w:tab w:val="left" w:pos="6852"/>
          <w:tab w:val="left" w:pos="7506"/>
          <w:tab w:val="left" w:pos="8064"/>
        </w:tabs>
        <w:ind w:left="864" w:hanging="576"/>
        <w:jc w:val="both"/>
      </w:pPr>
    </w:p>
    <w:p w:rsidR="006368C0" w:rsidRPr="006368C0" w:rsidRDefault="006368C0" w:rsidP="006368C0">
      <w:pPr>
        <w:tabs>
          <w:tab w:val="left" w:pos="-2304"/>
          <w:tab w:val="left" w:pos="-1584"/>
          <w:tab w:val="left" w:pos="-864"/>
          <w:tab w:val="left" w:pos="-576"/>
          <w:tab w:val="left" w:pos="0"/>
          <w:tab w:val="left" w:pos="444"/>
          <w:tab w:val="left" w:pos="966"/>
          <w:tab w:val="left" w:pos="1620"/>
          <w:tab w:val="left" w:pos="2274"/>
          <w:tab w:val="left" w:pos="2928"/>
          <w:tab w:val="left" w:pos="3582"/>
          <w:tab w:val="left" w:pos="4236"/>
          <w:tab w:val="left" w:pos="4896"/>
          <w:tab w:val="left" w:pos="5616"/>
          <w:tab w:val="left" w:pos="6198"/>
          <w:tab w:val="left" w:pos="6852"/>
          <w:tab w:val="left" w:pos="7506"/>
          <w:tab w:val="left" w:pos="8064"/>
        </w:tabs>
        <w:spacing w:after="120"/>
        <w:ind w:left="864" w:hanging="864"/>
        <w:jc w:val="both"/>
        <w:rPr>
          <w:b/>
        </w:rPr>
      </w:pPr>
      <w:r w:rsidRPr="006368C0">
        <w:rPr>
          <w:b/>
        </w:rPr>
        <w:t>1.03</w:t>
      </w:r>
      <w:r w:rsidRPr="006368C0">
        <w:rPr>
          <w:b/>
        </w:rPr>
        <w:tab/>
        <w:t xml:space="preserve">SUBMITTALS:   </w:t>
      </w:r>
    </w:p>
    <w:p w:rsidR="006368C0" w:rsidRPr="006368C0" w:rsidRDefault="006368C0" w:rsidP="00522CC9">
      <w:pPr>
        <w:tabs>
          <w:tab w:val="left" w:pos="-2304"/>
          <w:tab w:val="left" w:pos="-1584"/>
          <w:tab w:val="left" w:pos="-864"/>
          <w:tab w:val="left" w:pos="-576"/>
          <w:tab w:val="left" w:pos="0"/>
          <w:tab w:val="left" w:pos="444"/>
          <w:tab w:val="left" w:pos="966"/>
          <w:tab w:val="left" w:pos="1620"/>
          <w:tab w:val="left" w:pos="2274"/>
          <w:tab w:val="left" w:pos="2928"/>
          <w:tab w:val="left" w:pos="3582"/>
          <w:tab w:val="left" w:pos="4236"/>
          <w:tab w:val="left" w:pos="4896"/>
          <w:tab w:val="left" w:pos="5616"/>
          <w:tab w:val="left" w:pos="6198"/>
          <w:tab w:val="left" w:pos="6852"/>
          <w:tab w:val="left" w:pos="7506"/>
          <w:tab w:val="left" w:pos="8064"/>
        </w:tabs>
        <w:spacing w:after="80"/>
        <w:ind w:left="864" w:hanging="576"/>
        <w:jc w:val="both"/>
      </w:pPr>
      <w:r w:rsidRPr="006368C0">
        <w:t>A.</w:t>
      </w:r>
      <w:r w:rsidRPr="006368C0">
        <w:tab/>
        <w:t>Certificates:  Submit a certificate stating applicator is approved by AVM, and, upon completion, shall submit a certificate stating that waterproofing systems have been installed in conformance with approved submittals and AVM recommendations.</w:t>
      </w:r>
    </w:p>
    <w:p w:rsidR="006368C0" w:rsidRPr="006368C0" w:rsidRDefault="006368C0" w:rsidP="00522CC9">
      <w:pPr>
        <w:tabs>
          <w:tab w:val="left" w:pos="-2304"/>
          <w:tab w:val="left" w:pos="-1584"/>
          <w:tab w:val="left" w:pos="-864"/>
          <w:tab w:val="left" w:pos="-576"/>
          <w:tab w:val="left" w:pos="0"/>
          <w:tab w:val="left" w:pos="444"/>
          <w:tab w:val="left" w:pos="966"/>
          <w:tab w:val="left" w:pos="1620"/>
          <w:tab w:val="left" w:pos="2274"/>
          <w:tab w:val="left" w:pos="2928"/>
          <w:tab w:val="left" w:pos="3582"/>
          <w:tab w:val="left" w:pos="4236"/>
          <w:tab w:val="left" w:pos="4896"/>
          <w:tab w:val="left" w:pos="5616"/>
          <w:tab w:val="left" w:pos="6198"/>
          <w:tab w:val="left" w:pos="6852"/>
          <w:tab w:val="left" w:pos="7506"/>
          <w:tab w:val="left" w:pos="8064"/>
        </w:tabs>
        <w:spacing w:after="80"/>
        <w:ind w:left="864" w:hanging="576"/>
        <w:jc w:val="both"/>
      </w:pPr>
      <w:r w:rsidRPr="006368C0">
        <w:t>B.</w:t>
      </w:r>
      <w:r w:rsidRPr="006368C0">
        <w:tab/>
        <w:t>Product Data:  Submit product data including complete installation instructions.</w:t>
      </w:r>
    </w:p>
    <w:p w:rsidR="006368C0" w:rsidRPr="006368C0" w:rsidRDefault="006368C0" w:rsidP="00522CC9">
      <w:pPr>
        <w:tabs>
          <w:tab w:val="left" w:pos="-2304"/>
          <w:tab w:val="left" w:pos="-1584"/>
          <w:tab w:val="left" w:pos="-864"/>
          <w:tab w:val="left" w:pos="-576"/>
          <w:tab w:val="left" w:pos="0"/>
          <w:tab w:val="left" w:pos="444"/>
          <w:tab w:val="left" w:pos="966"/>
          <w:tab w:val="left" w:pos="1620"/>
          <w:tab w:val="left" w:pos="2274"/>
          <w:tab w:val="left" w:pos="2928"/>
          <w:tab w:val="left" w:pos="3582"/>
          <w:tab w:val="left" w:pos="4236"/>
          <w:tab w:val="left" w:pos="4896"/>
          <w:tab w:val="left" w:pos="5616"/>
          <w:tab w:val="left" w:pos="6198"/>
          <w:tab w:val="left" w:pos="6852"/>
          <w:tab w:val="left" w:pos="7506"/>
          <w:tab w:val="left" w:pos="8064"/>
        </w:tabs>
        <w:spacing w:after="80"/>
        <w:ind w:left="864" w:hanging="576"/>
        <w:jc w:val="both"/>
      </w:pPr>
      <w:r w:rsidRPr="006368C0">
        <w:t>C.</w:t>
      </w:r>
      <w:r w:rsidRPr="006368C0">
        <w:tab/>
        <w:t>Drawings:  Submit details for each condition of the work.  Show all adjoining work, and indicate methods of adhesion and attachment, laps, and related conditions.</w:t>
      </w:r>
    </w:p>
    <w:p w:rsidR="006368C0" w:rsidRPr="006368C0" w:rsidRDefault="006368C0" w:rsidP="00522CC9">
      <w:pPr>
        <w:tabs>
          <w:tab w:val="left" w:pos="-2304"/>
          <w:tab w:val="left" w:pos="-1584"/>
          <w:tab w:val="left" w:pos="-864"/>
          <w:tab w:val="left" w:pos="-576"/>
          <w:tab w:val="left" w:pos="0"/>
          <w:tab w:val="left" w:pos="444"/>
          <w:tab w:val="left" w:pos="966"/>
          <w:tab w:val="left" w:pos="1620"/>
          <w:tab w:val="left" w:pos="2274"/>
          <w:tab w:val="left" w:pos="2928"/>
          <w:tab w:val="left" w:pos="3582"/>
          <w:tab w:val="left" w:pos="4236"/>
          <w:tab w:val="left" w:pos="4896"/>
          <w:tab w:val="left" w:pos="5616"/>
          <w:tab w:val="left" w:pos="6198"/>
          <w:tab w:val="left" w:pos="6852"/>
          <w:tab w:val="left" w:pos="7506"/>
          <w:tab w:val="left" w:pos="8064"/>
        </w:tabs>
        <w:spacing w:after="80"/>
        <w:ind w:left="864" w:hanging="576"/>
        <w:jc w:val="both"/>
      </w:pPr>
      <w:r w:rsidRPr="006368C0">
        <w:t>D.</w:t>
      </w:r>
      <w:r w:rsidRPr="006368C0">
        <w:tab/>
        <w:t>Samples:  Submit waterproofing membrane samples, not less than 6 inches by 6 inches in size.</w:t>
      </w:r>
    </w:p>
    <w:p w:rsidR="006368C0" w:rsidRPr="006368C0" w:rsidRDefault="006368C0" w:rsidP="00522CC9">
      <w:pPr>
        <w:tabs>
          <w:tab w:val="left" w:pos="-2304"/>
          <w:tab w:val="left" w:pos="-1584"/>
          <w:tab w:val="left" w:pos="-864"/>
          <w:tab w:val="left" w:pos="-576"/>
          <w:tab w:val="left" w:pos="0"/>
          <w:tab w:val="left" w:pos="444"/>
          <w:tab w:val="left" w:pos="966"/>
          <w:tab w:val="left" w:pos="1620"/>
          <w:tab w:val="left" w:pos="2274"/>
          <w:tab w:val="left" w:pos="2928"/>
          <w:tab w:val="left" w:pos="3582"/>
          <w:tab w:val="left" w:pos="4236"/>
          <w:tab w:val="left" w:pos="4896"/>
          <w:tab w:val="left" w:pos="5616"/>
          <w:tab w:val="left" w:pos="6198"/>
          <w:tab w:val="left" w:pos="6852"/>
          <w:tab w:val="left" w:pos="7506"/>
          <w:tab w:val="left" w:pos="8064"/>
        </w:tabs>
        <w:spacing w:after="80"/>
        <w:ind w:left="864" w:hanging="576"/>
        <w:jc w:val="both"/>
        <w:sectPr w:rsidR="006368C0" w:rsidRPr="006368C0">
          <w:headerReference w:type="default" r:id="rId7"/>
          <w:footerReference w:type="default" r:id="rId8"/>
          <w:pgSz w:w="12240" w:h="15840"/>
          <w:pgMar w:top="720" w:right="1296" w:bottom="720" w:left="1296" w:header="720" w:footer="1680" w:gutter="216"/>
          <w:cols w:space="720"/>
        </w:sectPr>
      </w:pPr>
      <w:r w:rsidRPr="006368C0">
        <w:t>E.</w:t>
      </w:r>
      <w:r w:rsidRPr="006368C0">
        <w:tab/>
        <w:t>Experience Record:  Submit a list of at least five installations on which each of the materials and systems proposed for use are in satisfactory servic</w:t>
      </w:r>
      <w:r>
        <w:t>e.</w:t>
      </w:r>
    </w:p>
    <w:p w:rsidR="006368C0" w:rsidRDefault="006368C0" w:rsidP="00522CC9">
      <w:pPr>
        <w:tabs>
          <w:tab w:val="left" w:pos="-2304"/>
          <w:tab w:val="left" w:pos="-1584"/>
          <w:tab w:val="left" w:pos="-864"/>
          <w:tab w:val="left" w:pos="-576"/>
          <w:tab w:val="left" w:pos="0"/>
          <w:tab w:val="left" w:pos="444"/>
          <w:tab w:val="left" w:pos="966"/>
          <w:tab w:val="left" w:pos="1620"/>
          <w:tab w:val="left" w:pos="2274"/>
          <w:tab w:val="left" w:pos="2928"/>
          <w:tab w:val="left" w:pos="3582"/>
          <w:tab w:val="left" w:pos="4236"/>
          <w:tab w:val="left" w:pos="4896"/>
          <w:tab w:val="left" w:pos="5616"/>
          <w:tab w:val="left" w:pos="6198"/>
          <w:tab w:val="left" w:pos="6852"/>
          <w:tab w:val="left" w:pos="7506"/>
          <w:tab w:val="left" w:pos="8064"/>
        </w:tabs>
        <w:spacing w:after="80"/>
        <w:ind w:left="864" w:hanging="576"/>
        <w:jc w:val="both"/>
      </w:pPr>
      <w:r w:rsidRPr="006368C0">
        <w:t>F.</w:t>
      </w:r>
      <w:r w:rsidRPr="006368C0">
        <w:tab/>
        <w:t>Submit certificate, letter or other evidence, indicating that applicator is authorized by AVM Industries to install the specified products.</w:t>
      </w:r>
    </w:p>
    <w:p w:rsidR="006368C0" w:rsidRPr="006368C0" w:rsidRDefault="006368C0" w:rsidP="006368C0">
      <w:pPr>
        <w:tabs>
          <w:tab w:val="left" w:pos="-2304"/>
          <w:tab w:val="left" w:pos="-1584"/>
          <w:tab w:val="left" w:pos="-864"/>
          <w:tab w:val="left" w:pos="-576"/>
          <w:tab w:val="left" w:pos="0"/>
          <w:tab w:val="left" w:pos="444"/>
          <w:tab w:val="left" w:pos="966"/>
          <w:tab w:val="left" w:pos="1620"/>
          <w:tab w:val="left" w:pos="2274"/>
          <w:tab w:val="left" w:pos="2928"/>
          <w:tab w:val="left" w:pos="3582"/>
          <w:tab w:val="left" w:pos="4236"/>
          <w:tab w:val="left" w:pos="4896"/>
          <w:tab w:val="left" w:pos="5616"/>
          <w:tab w:val="left" w:pos="6198"/>
          <w:tab w:val="left" w:pos="6852"/>
          <w:tab w:val="left" w:pos="7506"/>
          <w:tab w:val="left" w:pos="8064"/>
        </w:tabs>
        <w:ind w:left="864" w:hanging="576"/>
        <w:jc w:val="both"/>
      </w:pPr>
    </w:p>
    <w:p w:rsidR="006368C0" w:rsidRPr="006368C0" w:rsidRDefault="006368C0" w:rsidP="006368C0">
      <w:pPr>
        <w:keepNext/>
        <w:keepLines/>
        <w:tabs>
          <w:tab w:val="left" w:pos="-2304"/>
          <w:tab w:val="left" w:pos="-1584"/>
          <w:tab w:val="left" w:pos="-864"/>
          <w:tab w:val="left" w:pos="-576"/>
          <w:tab w:val="left" w:pos="0"/>
          <w:tab w:val="left" w:pos="444"/>
          <w:tab w:val="left" w:pos="966"/>
          <w:tab w:val="left" w:pos="1620"/>
          <w:tab w:val="left" w:pos="2274"/>
          <w:tab w:val="left" w:pos="2928"/>
          <w:tab w:val="left" w:pos="3582"/>
          <w:tab w:val="left" w:pos="4236"/>
          <w:tab w:val="left" w:pos="4896"/>
          <w:tab w:val="left" w:pos="5616"/>
          <w:tab w:val="left" w:pos="6198"/>
          <w:tab w:val="left" w:pos="6852"/>
          <w:tab w:val="left" w:pos="7506"/>
          <w:tab w:val="left" w:pos="8064"/>
        </w:tabs>
        <w:spacing w:after="120"/>
        <w:ind w:left="864" w:hanging="864"/>
        <w:jc w:val="both"/>
        <w:rPr>
          <w:b/>
        </w:rPr>
      </w:pPr>
      <w:r w:rsidRPr="006368C0">
        <w:rPr>
          <w:b/>
        </w:rPr>
        <w:t>1.04</w:t>
      </w:r>
      <w:r w:rsidRPr="006368C0">
        <w:rPr>
          <w:b/>
        </w:rPr>
        <w:tab/>
        <w:t>QUALITY ASSURANCE</w:t>
      </w:r>
    </w:p>
    <w:p w:rsidR="00440599" w:rsidRPr="00FC0151" w:rsidRDefault="00440599" w:rsidP="00440599">
      <w:pPr>
        <w:pStyle w:val="1stindent"/>
        <w:numPr>
          <w:ilvl w:val="0"/>
          <w:numId w:val="7"/>
        </w:numPr>
        <w:jc w:val="both"/>
      </w:pPr>
      <w:r w:rsidRPr="00FC0151">
        <w:t xml:space="preserve">Manufacturer: Under tile waterproofing system shall be manufactured and marketed by a firm with a minimum of 10 years’ experience in the production and sales </w:t>
      </w:r>
      <w:r w:rsidRPr="00C76B5C">
        <w:t xml:space="preserve">of </w:t>
      </w:r>
      <w:r w:rsidR="00FC0151" w:rsidRPr="00C76B5C">
        <w:t xml:space="preserve">under-tile </w:t>
      </w:r>
      <w:r w:rsidRPr="00C76B5C">
        <w:t>waterproofing</w:t>
      </w:r>
      <w:r w:rsidR="00FC0151" w:rsidRPr="00C76B5C">
        <w:t xml:space="preserve"> membranes</w:t>
      </w:r>
      <w:r w:rsidRPr="00C76B5C">
        <w:t>.</w:t>
      </w:r>
      <w:r w:rsidRPr="00FC0151">
        <w:t xml:space="preserve">  Manufacturers proposed for use but not named in these specifications shall submit evid</w:t>
      </w:r>
      <w:bookmarkStart w:id="0" w:name="_GoBack"/>
      <w:bookmarkEnd w:id="0"/>
      <w:r w:rsidRPr="00FC0151">
        <w:t xml:space="preserve">ence of ability to meet all requirements </w:t>
      </w:r>
      <w:r w:rsidRPr="00FC0151">
        <w:lastRenderedPageBreak/>
        <w:t>specified.  Manufacturer shall be capable of providing field service representation during construction, approving an applicable installer, and recommended appropriate installation methods.</w:t>
      </w:r>
    </w:p>
    <w:p w:rsidR="006368C0" w:rsidRPr="006368C0" w:rsidRDefault="006368C0" w:rsidP="003318A1">
      <w:pPr>
        <w:pStyle w:val="ListParagraph"/>
        <w:keepNext/>
        <w:keepLines/>
        <w:numPr>
          <w:ilvl w:val="0"/>
          <w:numId w:val="7"/>
        </w:numPr>
        <w:tabs>
          <w:tab w:val="left" w:pos="-2304"/>
          <w:tab w:val="left" w:pos="-1584"/>
          <w:tab w:val="left" w:pos="-864"/>
          <w:tab w:val="left" w:pos="-576"/>
          <w:tab w:val="left" w:pos="0"/>
          <w:tab w:val="left" w:pos="444"/>
          <w:tab w:val="left" w:pos="966"/>
          <w:tab w:val="left" w:pos="1620"/>
          <w:tab w:val="left" w:pos="2274"/>
          <w:tab w:val="left" w:pos="2928"/>
          <w:tab w:val="left" w:pos="3582"/>
          <w:tab w:val="left" w:pos="4236"/>
          <w:tab w:val="left" w:pos="4896"/>
          <w:tab w:val="left" w:pos="5616"/>
          <w:tab w:val="left" w:pos="6198"/>
          <w:tab w:val="left" w:pos="6852"/>
          <w:tab w:val="left" w:pos="7506"/>
          <w:tab w:val="left" w:pos="8064"/>
        </w:tabs>
        <w:jc w:val="both"/>
      </w:pPr>
      <w:r w:rsidRPr="006368C0">
        <w:t>Approvals:  AVM Under Tile Membrane shall bear approvals as follows;</w:t>
      </w:r>
    </w:p>
    <w:p w:rsidR="006368C0" w:rsidRPr="006368C0" w:rsidRDefault="006368C0" w:rsidP="003318A1">
      <w:pPr>
        <w:pStyle w:val="ListParagraph"/>
        <w:numPr>
          <w:ilvl w:val="1"/>
          <w:numId w:val="7"/>
        </w:numPr>
        <w:tabs>
          <w:tab w:val="left" w:pos="-2304"/>
          <w:tab w:val="left" w:pos="-1584"/>
          <w:tab w:val="left" w:pos="-864"/>
          <w:tab w:val="left" w:pos="-576"/>
          <w:tab w:val="left" w:pos="0"/>
          <w:tab w:val="left" w:pos="444"/>
          <w:tab w:val="left" w:pos="966"/>
          <w:tab w:val="left" w:pos="1620"/>
          <w:tab w:val="left" w:pos="2274"/>
          <w:tab w:val="left" w:pos="2928"/>
          <w:tab w:val="left" w:pos="3582"/>
          <w:tab w:val="left" w:pos="4236"/>
          <w:tab w:val="left" w:pos="4896"/>
          <w:tab w:val="left" w:pos="5616"/>
          <w:tab w:val="left" w:pos="6198"/>
          <w:tab w:val="left" w:pos="6852"/>
          <w:tab w:val="left" w:pos="7506"/>
          <w:tab w:val="left" w:pos="8064"/>
        </w:tabs>
        <w:spacing w:after="80"/>
        <w:jc w:val="both"/>
      </w:pPr>
      <w:r w:rsidRPr="007108C9">
        <w:t>ICC ESR-2662</w:t>
      </w:r>
      <w:r w:rsidR="0020180D" w:rsidRPr="007108C9">
        <w:t xml:space="preserve"> &amp; ICC PMG-2662.</w:t>
      </w:r>
    </w:p>
    <w:p w:rsidR="006368C0" w:rsidRDefault="006368C0" w:rsidP="00440599">
      <w:pPr>
        <w:pStyle w:val="ListParagraph"/>
        <w:numPr>
          <w:ilvl w:val="0"/>
          <w:numId w:val="7"/>
        </w:numPr>
        <w:tabs>
          <w:tab w:val="left" w:pos="-2304"/>
          <w:tab w:val="left" w:pos="-1584"/>
          <w:tab w:val="left" w:pos="-864"/>
          <w:tab w:val="left" w:pos="-576"/>
          <w:tab w:val="left" w:pos="0"/>
          <w:tab w:val="left" w:pos="444"/>
          <w:tab w:val="left" w:pos="966"/>
          <w:tab w:val="left" w:pos="1620"/>
          <w:tab w:val="left" w:pos="2274"/>
          <w:tab w:val="left" w:pos="2928"/>
          <w:tab w:val="left" w:pos="3582"/>
          <w:tab w:val="left" w:pos="4236"/>
          <w:tab w:val="left" w:pos="4896"/>
          <w:tab w:val="left" w:pos="5616"/>
          <w:tab w:val="left" w:pos="6198"/>
          <w:tab w:val="left" w:pos="6852"/>
          <w:tab w:val="left" w:pos="7506"/>
          <w:tab w:val="left" w:pos="8064"/>
        </w:tabs>
        <w:spacing w:after="80"/>
        <w:jc w:val="both"/>
      </w:pPr>
      <w:r w:rsidRPr="006368C0">
        <w:t>The system shall conform to ANSI A118.</w:t>
      </w:r>
      <w:r w:rsidR="007B0E10" w:rsidRPr="006368C0">
        <w:t xml:space="preserve">10 </w:t>
      </w:r>
      <w:r w:rsidR="007B0E10" w:rsidRPr="007108C9">
        <w:t>and</w:t>
      </w:r>
      <w:r w:rsidRPr="007108C9">
        <w:t xml:space="preserve"> </w:t>
      </w:r>
      <w:r w:rsidR="00F04447" w:rsidRPr="007108C9">
        <w:t>ANSI A118.12</w:t>
      </w:r>
      <w:r w:rsidR="00F04447">
        <w:t xml:space="preserve"> and </w:t>
      </w:r>
      <w:r w:rsidRPr="006368C0">
        <w:t>shall be approved for use as a waterproofing membrane below tile.</w:t>
      </w:r>
    </w:p>
    <w:p w:rsidR="003318A1" w:rsidRPr="00FC0151" w:rsidRDefault="00440599" w:rsidP="00440599">
      <w:pPr>
        <w:pStyle w:val="ListParagraph"/>
        <w:numPr>
          <w:ilvl w:val="0"/>
          <w:numId w:val="7"/>
        </w:numPr>
        <w:tabs>
          <w:tab w:val="left" w:pos="-2304"/>
          <w:tab w:val="left" w:pos="-1584"/>
          <w:tab w:val="left" w:pos="-864"/>
          <w:tab w:val="left" w:pos="-576"/>
          <w:tab w:val="left" w:pos="0"/>
          <w:tab w:val="left" w:pos="444"/>
          <w:tab w:val="left" w:pos="900"/>
          <w:tab w:val="left" w:pos="1620"/>
          <w:tab w:val="left" w:pos="2274"/>
          <w:tab w:val="left" w:pos="2928"/>
          <w:tab w:val="left" w:pos="3582"/>
          <w:tab w:val="left" w:pos="4236"/>
          <w:tab w:val="left" w:pos="4896"/>
          <w:tab w:val="left" w:pos="5616"/>
          <w:tab w:val="left" w:pos="6198"/>
          <w:tab w:val="left" w:pos="6852"/>
          <w:tab w:val="left" w:pos="7506"/>
          <w:tab w:val="left" w:pos="8064"/>
        </w:tabs>
        <w:spacing w:after="80"/>
        <w:jc w:val="both"/>
      </w:pPr>
      <w:r w:rsidRPr="00FC0151">
        <w:t xml:space="preserve">System specified must have a minimum 10-year successful project history as an under-tile waterproofing membrane.  </w:t>
      </w:r>
    </w:p>
    <w:p w:rsidR="006368C0" w:rsidRPr="006368C0" w:rsidRDefault="006368C0" w:rsidP="003318A1">
      <w:pPr>
        <w:pStyle w:val="ListParagraph"/>
        <w:numPr>
          <w:ilvl w:val="0"/>
          <w:numId w:val="7"/>
        </w:numPr>
        <w:tabs>
          <w:tab w:val="left" w:pos="-2304"/>
          <w:tab w:val="left" w:pos="-1584"/>
          <w:tab w:val="left" w:pos="-864"/>
          <w:tab w:val="left" w:pos="-576"/>
          <w:tab w:val="left" w:pos="0"/>
          <w:tab w:val="left" w:pos="444"/>
          <w:tab w:val="left" w:pos="966"/>
          <w:tab w:val="left" w:pos="1620"/>
          <w:tab w:val="left" w:pos="2274"/>
          <w:tab w:val="left" w:pos="2928"/>
          <w:tab w:val="left" w:pos="3582"/>
          <w:tab w:val="left" w:pos="4236"/>
          <w:tab w:val="left" w:pos="4896"/>
          <w:tab w:val="left" w:pos="5616"/>
          <w:tab w:val="left" w:pos="6198"/>
          <w:tab w:val="left" w:pos="6852"/>
          <w:tab w:val="left" w:pos="7506"/>
          <w:tab w:val="left" w:pos="8064"/>
        </w:tabs>
        <w:spacing w:after="80"/>
        <w:jc w:val="both"/>
      </w:pPr>
      <w:r w:rsidRPr="006368C0">
        <w:t xml:space="preserve">Qualifications of Installer:  A firm which has at least 3 </w:t>
      </w:r>
      <w:r w:rsidR="007B0E10" w:rsidRPr="006368C0">
        <w:t>years’ experience</w:t>
      </w:r>
      <w:r w:rsidRPr="006368C0">
        <w:t xml:space="preserve"> in work of the type required by this </w:t>
      </w:r>
      <w:r w:rsidR="007B0E10" w:rsidRPr="006368C0">
        <w:t>section and</w:t>
      </w:r>
      <w:r w:rsidRPr="006368C0">
        <w:t xml:space="preserve"> is authorized by AVM Industries to install the specified products.</w:t>
      </w:r>
    </w:p>
    <w:p w:rsidR="006368C0" w:rsidRPr="006368C0" w:rsidRDefault="006368C0" w:rsidP="003318A1">
      <w:pPr>
        <w:numPr>
          <w:ilvl w:val="0"/>
          <w:numId w:val="7"/>
        </w:numPr>
        <w:tabs>
          <w:tab w:val="left" w:pos="-2304"/>
          <w:tab w:val="left" w:pos="-1584"/>
          <w:tab w:val="left" w:pos="-864"/>
          <w:tab w:val="left" w:pos="-576"/>
          <w:tab w:val="left" w:pos="0"/>
          <w:tab w:val="left" w:pos="444"/>
          <w:tab w:val="left" w:pos="966"/>
          <w:tab w:val="left" w:pos="1620"/>
          <w:tab w:val="left" w:pos="2274"/>
          <w:tab w:val="left" w:pos="2928"/>
          <w:tab w:val="left" w:pos="3582"/>
          <w:tab w:val="left" w:pos="4236"/>
          <w:tab w:val="left" w:pos="4896"/>
          <w:tab w:val="left" w:pos="5616"/>
          <w:tab w:val="left" w:pos="6198"/>
          <w:tab w:val="left" w:pos="6852"/>
          <w:tab w:val="left" w:pos="7506"/>
          <w:tab w:val="left" w:pos="8064"/>
        </w:tabs>
        <w:spacing w:after="80"/>
        <w:jc w:val="both"/>
      </w:pPr>
      <w:r w:rsidRPr="006368C0">
        <w:t>Pre-Installation Conference and Inspection:  After approval of submittals but prior to starting installation of work of this section, Contractor shall conduct a meeting at the job site attended by the Tile Contractor, Contractor, Owner, Architect, applicator, and a representative of the waterproofing material manufacturer.  The waterproofing applicator and the material manufacturer's representative shall inspect the substrates to receive work of this section and submit a written report of defective conditions to Owner and Contractor.</w:t>
      </w:r>
    </w:p>
    <w:p w:rsidR="006368C0" w:rsidRPr="006368C0" w:rsidRDefault="006368C0" w:rsidP="006368C0">
      <w:pPr>
        <w:tabs>
          <w:tab w:val="left" w:pos="-2304"/>
          <w:tab w:val="left" w:pos="-1584"/>
          <w:tab w:val="left" w:pos="-864"/>
          <w:tab w:val="left" w:pos="-576"/>
          <w:tab w:val="left" w:pos="0"/>
          <w:tab w:val="left" w:pos="444"/>
          <w:tab w:val="left" w:pos="966"/>
          <w:tab w:val="left" w:pos="1620"/>
          <w:tab w:val="left" w:pos="2274"/>
          <w:tab w:val="left" w:pos="2928"/>
          <w:tab w:val="left" w:pos="3582"/>
          <w:tab w:val="left" w:pos="4236"/>
          <w:tab w:val="left" w:pos="4896"/>
          <w:tab w:val="left" w:pos="5616"/>
          <w:tab w:val="left" w:pos="6198"/>
          <w:tab w:val="left" w:pos="6852"/>
          <w:tab w:val="left" w:pos="7506"/>
          <w:tab w:val="left" w:pos="8064"/>
        </w:tabs>
        <w:jc w:val="both"/>
      </w:pPr>
    </w:p>
    <w:p w:rsidR="006368C0" w:rsidRPr="006368C0" w:rsidRDefault="006368C0" w:rsidP="006368C0">
      <w:pPr>
        <w:tabs>
          <w:tab w:val="left" w:pos="-1440"/>
          <w:tab w:val="left" w:pos="-720"/>
          <w:tab w:val="left" w:pos="0"/>
          <w:tab w:val="left" w:pos="288"/>
          <w:tab w:val="left" w:pos="864"/>
          <w:tab w:val="left" w:pos="1308"/>
          <w:tab w:val="left" w:pos="1830"/>
          <w:tab w:val="left" w:pos="2484"/>
          <w:tab w:val="left" w:pos="3138"/>
          <w:tab w:val="left" w:pos="3792"/>
          <w:tab w:val="left" w:pos="4446"/>
          <w:tab w:val="left" w:pos="5100"/>
          <w:tab w:val="left" w:pos="5760"/>
          <w:tab w:val="left" w:pos="6480"/>
          <w:tab w:val="left" w:pos="7062"/>
          <w:tab w:val="left" w:pos="7716"/>
          <w:tab w:val="left" w:pos="8370"/>
          <w:tab w:val="left" w:pos="8928"/>
        </w:tabs>
        <w:jc w:val="both"/>
      </w:pPr>
      <w:r w:rsidRPr="006368C0">
        <w:rPr>
          <w:i/>
          <w:iCs/>
        </w:rPr>
        <w:t>Note to specifier:  The following is optional.  Contact manufacturer.</w:t>
      </w:r>
    </w:p>
    <w:p w:rsidR="006368C0" w:rsidRPr="006368C0" w:rsidRDefault="006368C0" w:rsidP="006368C0">
      <w:pPr>
        <w:tabs>
          <w:tab w:val="left" w:pos="-1440"/>
          <w:tab w:val="left" w:pos="-720"/>
          <w:tab w:val="left" w:pos="0"/>
          <w:tab w:val="left" w:pos="288"/>
          <w:tab w:val="left" w:pos="864"/>
          <w:tab w:val="left" w:pos="1308"/>
          <w:tab w:val="left" w:pos="1830"/>
          <w:tab w:val="left" w:pos="2484"/>
          <w:tab w:val="left" w:pos="3138"/>
          <w:tab w:val="left" w:pos="3792"/>
          <w:tab w:val="left" w:pos="4446"/>
          <w:tab w:val="left" w:pos="5100"/>
          <w:tab w:val="left" w:pos="5760"/>
          <w:tab w:val="left" w:pos="6480"/>
          <w:tab w:val="left" w:pos="7062"/>
          <w:tab w:val="left" w:pos="7716"/>
          <w:tab w:val="left" w:pos="8370"/>
          <w:tab w:val="left" w:pos="8928"/>
        </w:tabs>
        <w:jc w:val="both"/>
      </w:pPr>
    </w:p>
    <w:p w:rsidR="006368C0" w:rsidRPr="006368C0" w:rsidRDefault="006368C0" w:rsidP="00522CC9">
      <w:pPr>
        <w:tabs>
          <w:tab w:val="left" w:pos="-2304"/>
          <w:tab w:val="left" w:pos="-1584"/>
          <w:tab w:val="left" w:pos="-864"/>
          <w:tab w:val="left" w:pos="-576"/>
          <w:tab w:val="left" w:pos="0"/>
          <w:tab w:val="left" w:pos="444"/>
          <w:tab w:val="left" w:pos="966"/>
          <w:tab w:val="left" w:pos="1620"/>
          <w:tab w:val="left" w:pos="2274"/>
          <w:tab w:val="left" w:pos="2928"/>
          <w:tab w:val="left" w:pos="3582"/>
          <w:tab w:val="left" w:pos="4236"/>
          <w:tab w:val="left" w:pos="4896"/>
          <w:tab w:val="left" w:pos="5616"/>
          <w:tab w:val="left" w:pos="6198"/>
          <w:tab w:val="left" w:pos="6852"/>
          <w:tab w:val="left" w:pos="7506"/>
          <w:tab w:val="left" w:pos="8064"/>
        </w:tabs>
        <w:spacing w:after="80"/>
        <w:ind w:left="864" w:hanging="576"/>
        <w:jc w:val="both"/>
      </w:pPr>
      <w:r w:rsidRPr="006368C0">
        <w:t>E.</w:t>
      </w:r>
      <w:r w:rsidRPr="006368C0">
        <w:tab/>
        <w:t>Manufacturer's Representative: Make arrangements necessary to have a trained representative of the manufacturer on-site periodically during application of waterproofing work to review installation procedures.</w:t>
      </w:r>
    </w:p>
    <w:p w:rsidR="006368C0" w:rsidRDefault="006368C0" w:rsidP="00522CC9">
      <w:pPr>
        <w:tabs>
          <w:tab w:val="left" w:pos="-2304"/>
          <w:tab w:val="left" w:pos="-1584"/>
          <w:tab w:val="left" w:pos="-864"/>
          <w:tab w:val="left" w:pos="-576"/>
          <w:tab w:val="left" w:pos="0"/>
          <w:tab w:val="left" w:pos="444"/>
          <w:tab w:val="left" w:pos="966"/>
          <w:tab w:val="left" w:pos="1620"/>
          <w:tab w:val="left" w:pos="2274"/>
          <w:tab w:val="left" w:pos="2928"/>
          <w:tab w:val="left" w:pos="3582"/>
          <w:tab w:val="left" w:pos="4236"/>
          <w:tab w:val="left" w:pos="4896"/>
          <w:tab w:val="left" w:pos="5616"/>
          <w:tab w:val="left" w:pos="6198"/>
          <w:tab w:val="left" w:pos="6852"/>
          <w:tab w:val="left" w:pos="7506"/>
          <w:tab w:val="left" w:pos="8064"/>
        </w:tabs>
        <w:spacing w:after="80"/>
        <w:ind w:left="864" w:hanging="576"/>
        <w:jc w:val="both"/>
      </w:pPr>
      <w:r w:rsidRPr="006368C0">
        <w:t>F.</w:t>
      </w:r>
      <w:r w:rsidRPr="006368C0">
        <w:tab/>
        <w:t xml:space="preserve">Materials shall comply with current State of </w:t>
      </w:r>
      <w:smartTag w:uri="urn:schemas-microsoft-com:office:smarttags" w:element="State">
        <w:smartTag w:uri="urn:schemas-microsoft-com:office:smarttags" w:element="place">
          <w:r w:rsidRPr="006368C0">
            <w:t>California</w:t>
          </w:r>
        </w:smartTag>
      </w:smartTag>
      <w:r w:rsidRPr="006368C0">
        <w:t xml:space="preserve"> and local Air Quality Management District requirements for volatile organic compounds, (not over 100 grams per liter).</w:t>
      </w:r>
    </w:p>
    <w:p w:rsidR="006368C0" w:rsidRPr="006368C0" w:rsidRDefault="006368C0" w:rsidP="006368C0">
      <w:pPr>
        <w:tabs>
          <w:tab w:val="left" w:pos="-2304"/>
          <w:tab w:val="left" w:pos="-1584"/>
          <w:tab w:val="left" w:pos="-864"/>
          <w:tab w:val="left" w:pos="-576"/>
          <w:tab w:val="left" w:pos="0"/>
          <w:tab w:val="left" w:pos="444"/>
          <w:tab w:val="left" w:pos="966"/>
          <w:tab w:val="left" w:pos="1620"/>
          <w:tab w:val="left" w:pos="2274"/>
          <w:tab w:val="left" w:pos="2928"/>
          <w:tab w:val="left" w:pos="3582"/>
          <w:tab w:val="left" w:pos="4236"/>
          <w:tab w:val="left" w:pos="4896"/>
          <w:tab w:val="left" w:pos="5616"/>
          <w:tab w:val="left" w:pos="6198"/>
          <w:tab w:val="left" w:pos="6852"/>
          <w:tab w:val="left" w:pos="7506"/>
          <w:tab w:val="left" w:pos="8064"/>
        </w:tabs>
        <w:ind w:left="864" w:hanging="576"/>
        <w:jc w:val="both"/>
      </w:pPr>
    </w:p>
    <w:p w:rsidR="006368C0" w:rsidRPr="006368C0" w:rsidRDefault="006368C0" w:rsidP="006368C0">
      <w:pPr>
        <w:tabs>
          <w:tab w:val="left" w:pos="-2304"/>
          <w:tab w:val="left" w:pos="-1584"/>
          <w:tab w:val="left" w:pos="-864"/>
          <w:tab w:val="left" w:pos="-576"/>
          <w:tab w:val="left" w:pos="0"/>
          <w:tab w:val="left" w:pos="444"/>
          <w:tab w:val="left" w:pos="966"/>
          <w:tab w:val="left" w:pos="1620"/>
          <w:tab w:val="left" w:pos="2274"/>
          <w:tab w:val="left" w:pos="2928"/>
          <w:tab w:val="left" w:pos="3582"/>
          <w:tab w:val="left" w:pos="4236"/>
          <w:tab w:val="left" w:pos="4896"/>
          <w:tab w:val="left" w:pos="5616"/>
          <w:tab w:val="left" w:pos="6198"/>
          <w:tab w:val="left" w:pos="6852"/>
          <w:tab w:val="left" w:pos="7506"/>
          <w:tab w:val="left" w:pos="8064"/>
        </w:tabs>
        <w:spacing w:after="120"/>
        <w:ind w:left="864" w:hanging="864"/>
        <w:jc w:val="both"/>
        <w:rPr>
          <w:b/>
        </w:rPr>
      </w:pPr>
      <w:r w:rsidRPr="006368C0">
        <w:rPr>
          <w:b/>
        </w:rPr>
        <w:t>1.05</w:t>
      </w:r>
      <w:r w:rsidRPr="006368C0">
        <w:rPr>
          <w:b/>
        </w:rPr>
        <w:tab/>
        <w:t>DELIVERY, STORAGE, AND HANDLING</w:t>
      </w:r>
    </w:p>
    <w:p w:rsidR="006368C0" w:rsidRPr="006368C0" w:rsidRDefault="006368C0" w:rsidP="00522CC9">
      <w:pPr>
        <w:tabs>
          <w:tab w:val="left" w:pos="-2304"/>
          <w:tab w:val="left" w:pos="-1584"/>
          <w:tab w:val="left" w:pos="-864"/>
          <w:tab w:val="left" w:pos="-576"/>
          <w:tab w:val="left" w:pos="0"/>
          <w:tab w:val="left" w:pos="444"/>
          <w:tab w:val="left" w:pos="966"/>
          <w:tab w:val="left" w:pos="1620"/>
          <w:tab w:val="left" w:pos="2274"/>
          <w:tab w:val="left" w:pos="2928"/>
          <w:tab w:val="left" w:pos="3582"/>
          <w:tab w:val="left" w:pos="4236"/>
          <w:tab w:val="left" w:pos="4896"/>
          <w:tab w:val="left" w:pos="5616"/>
          <w:tab w:val="left" w:pos="6198"/>
          <w:tab w:val="left" w:pos="6852"/>
          <w:tab w:val="left" w:pos="7506"/>
          <w:tab w:val="left" w:pos="8064"/>
        </w:tabs>
        <w:spacing w:after="80"/>
        <w:ind w:left="864" w:hanging="576"/>
        <w:jc w:val="both"/>
      </w:pPr>
      <w:r w:rsidRPr="006368C0">
        <w:t>A.</w:t>
      </w:r>
      <w:r w:rsidRPr="006368C0">
        <w:tab/>
        <w:t>Delivery of Materials:  Deliver materials in manufacturer's unopened containers fully identified with manufacturer's name, product name and shelf life.</w:t>
      </w:r>
    </w:p>
    <w:p w:rsidR="006368C0" w:rsidRDefault="006368C0" w:rsidP="00522CC9">
      <w:pPr>
        <w:tabs>
          <w:tab w:val="left" w:pos="-2304"/>
          <w:tab w:val="left" w:pos="-1584"/>
          <w:tab w:val="left" w:pos="-864"/>
          <w:tab w:val="left" w:pos="-576"/>
          <w:tab w:val="left" w:pos="0"/>
          <w:tab w:val="left" w:pos="444"/>
          <w:tab w:val="left" w:pos="966"/>
          <w:tab w:val="left" w:pos="1620"/>
          <w:tab w:val="left" w:pos="2274"/>
          <w:tab w:val="left" w:pos="2928"/>
          <w:tab w:val="left" w:pos="3582"/>
          <w:tab w:val="left" w:pos="4236"/>
          <w:tab w:val="left" w:pos="4896"/>
          <w:tab w:val="left" w:pos="5616"/>
          <w:tab w:val="left" w:pos="6198"/>
          <w:tab w:val="left" w:pos="6852"/>
          <w:tab w:val="left" w:pos="7506"/>
          <w:tab w:val="left" w:pos="8064"/>
        </w:tabs>
        <w:spacing w:after="80"/>
        <w:ind w:left="864" w:hanging="576"/>
        <w:jc w:val="both"/>
      </w:pPr>
      <w:r w:rsidRPr="006368C0">
        <w:t>B.</w:t>
      </w:r>
      <w:r w:rsidRPr="006368C0">
        <w:tab/>
        <w:t xml:space="preserve">Storage of Materials:  Store materials in unopened containers at temperatures between 50 degrees F. and 90 degrees F.  Do not store materials in direct sunlight or where they could be damaged by water, rain or dampness. Store off ground and protect from damage. </w:t>
      </w:r>
    </w:p>
    <w:p w:rsidR="006368C0" w:rsidRPr="006368C0" w:rsidRDefault="006368C0" w:rsidP="006368C0">
      <w:pPr>
        <w:tabs>
          <w:tab w:val="left" w:pos="-2304"/>
          <w:tab w:val="left" w:pos="-1584"/>
          <w:tab w:val="left" w:pos="-864"/>
          <w:tab w:val="left" w:pos="-576"/>
          <w:tab w:val="left" w:pos="0"/>
          <w:tab w:val="left" w:pos="444"/>
          <w:tab w:val="left" w:pos="966"/>
          <w:tab w:val="left" w:pos="1620"/>
          <w:tab w:val="left" w:pos="2274"/>
          <w:tab w:val="left" w:pos="2928"/>
          <w:tab w:val="left" w:pos="3582"/>
          <w:tab w:val="left" w:pos="4236"/>
          <w:tab w:val="left" w:pos="4896"/>
          <w:tab w:val="left" w:pos="5616"/>
          <w:tab w:val="left" w:pos="6198"/>
          <w:tab w:val="left" w:pos="6852"/>
          <w:tab w:val="left" w:pos="7506"/>
          <w:tab w:val="left" w:pos="8064"/>
        </w:tabs>
        <w:ind w:left="864" w:hanging="576"/>
        <w:jc w:val="both"/>
      </w:pPr>
    </w:p>
    <w:p w:rsidR="006368C0" w:rsidRPr="006368C0" w:rsidRDefault="006368C0" w:rsidP="006368C0">
      <w:pPr>
        <w:tabs>
          <w:tab w:val="left" w:pos="-2304"/>
          <w:tab w:val="left" w:pos="-1584"/>
          <w:tab w:val="left" w:pos="-864"/>
          <w:tab w:val="left" w:pos="-576"/>
          <w:tab w:val="left" w:pos="0"/>
          <w:tab w:val="left" w:pos="444"/>
          <w:tab w:val="left" w:pos="966"/>
          <w:tab w:val="left" w:pos="1620"/>
          <w:tab w:val="left" w:pos="2274"/>
          <w:tab w:val="left" w:pos="2928"/>
          <w:tab w:val="left" w:pos="3582"/>
          <w:tab w:val="left" w:pos="4236"/>
          <w:tab w:val="left" w:pos="4896"/>
          <w:tab w:val="left" w:pos="5616"/>
          <w:tab w:val="left" w:pos="6198"/>
          <w:tab w:val="left" w:pos="6852"/>
          <w:tab w:val="left" w:pos="7506"/>
          <w:tab w:val="left" w:pos="8064"/>
        </w:tabs>
        <w:spacing w:after="120"/>
        <w:ind w:left="864" w:hanging="864"/>
        <w:jc w:val="both"/>
        <w:rPr>
          <w:b/>
        </w:rPr>
      </w:pPr>
      <w:r w:rsidRPr="006368C0">
        <w:rPr>
          <w:b/>
        </w:rPr>
        <w:t>1.06</w:t>
      </w:r>
      <w:r w:rsidRPr="006368C0">
        <w:rPr>
          <w:b/>
        </w:rPr>
        <w:tab/>
        <w:t xml:space="preserve">PROJECT CONDITIONS:     </w:t>
      </w:r>
    </w:p>
    <w:p w:rsidR="006368C0" w:rsidRPr="006368C0" w:rsidRDefault="006368C0" w:rsidP="00522CC9">
      <w:pPr>
        <w:tabs>
          <w:tab w:val="left" w:pos="-2304"/>
          <w:tab w:val="left" w:pos="-1584"/>
          <w:tab w:val="left" w:pos="-864"/>
          <w:tab w:val="left" w:pos="-576"/>
          <w:tab w:val="left" w:pos="0"/>
          <w:tab w:val="left" w:pos="444"/>
          <w:tab w:val="left" w:pos="966"/>
          <w:tab w:val="left" w:pos="1620"/>
          <w:tab w:val="left" w:pos="2274"/>
          <w:tab w:val="left" w:pos="2928"/>
          <w:tab w:val="left" w:pos="3582"/>
          <w:tab w:val="left" w:pos="4236"/>
          <w:tab w:val="left" w:pos="4896"/>
          <w:tab w:val="left" w:pos="5616"/>
          <w:tab w:val="left" w:pos="6198"/>
          <w:tab w:val="left" w:pos="6852"/>
          <w:tab w:val="left" w:pos="7506"/>
          <w:tab w:val="left" w:pos="8064"/>
        </w:tabs>
        <w:spacing w:after="80"/>
        <w:ind w:left="864" w:hanging="576"/>
        <w:jc w:val="both"/>
      </w:pPr>
      <w:r w:rsidRPr="006368C0">
        <w:t>A.</w:t>
      </w:r>
      <w:r w:rsidRPr="006368C0">
        <w:tab/>
        <w:t>Protection:  Apply suitable impervious type masking to preclude staining of adjacent surfaces and provide additional protection as necessary to supplement masking; cover entire area of building subject to damage or staining.</w:t>
      </w:r>
    </w:p>
    <w:p w:rsidR="006368C0" w:rsidRPr="006368C0" w:rsidRDefault="006368C0" w:rsidP="00522CC9">
      <w:pPr>
        <w:tabs>
          <w:tab w:val="left" w:pos="-2304"/>
          <w:tab w:val="left" w:pos="-1584"/>
          <w:tab w:val="left" w:pos="-864"/>
          <w:tab w:val="left" w:pos="-576"/>
          <w:tab w:val="left" w:pos="0"/>
          <w:tab w:val="left" w:pos="444"/>
          <w:tab w:val="left" w:pos="966"/>
          <w:tab w:val="left" w:pos="1620"/>
          <w:tab w:val="left" w:pos="2274"/>
          <w:tab w:val="left" w:pos="2928"/>
          <w:tab w:val="left" w:pos="3582"/>
          <w:tab w:val="left" w:pos="4236"/>
          <w:tab w:val="left" w:pos="4896"/>
          <w:tab w:val="left" w:pos="5616"/>
          <w:tab w:val="left" w:pos="6198"/>
          <w:tab w:val="left" w:pos="6852"/>
          <w:tab w:val="left" w:pos="7506"/>
          <w:tab w:val="left" w:pos="8064"/>
        </w:tabs>
        <w:spacing w:after="80"/>
        <w:ind w:left="864" w:hanging="576"/>
        <w:jc w:val="both"/>
      </w:pPr>
      <w:r w:rsidRPr="006368C0">
        <w:t>B.</w:t>
      </w:r>
      <w:r w:rsidRPr="006368C0">
        <w:tab/>
        <w:t xml:space="preserve">Protection During Installation:  Protect adjacent work during installation of work of this Section.      </w:t>
      </w:r>
    </w:p>
    <w:p w:rsidR="006368C0" w:rsidRPr="006368C0" w:rsidRDefault="006368C0" w:rsidP="00522CC9">
      <w:pPr>
        <w:tabs>
          <w:tab w:val="left" w:pos="-1440"/>
          <w:tab w:val="left" w:pos="-720"/>
          <w:tab w:val="left" w:pos="0"/>
          <w:tab w:val="left" w:pos="288"/>
          <w:tab w:val="left" w:pos="864"/>
          <w:tab w:val="left" w:pos="1308"/>
          <w:tab w:val="left" w:pos="1830"/>
          <w:tab w:val="left" w:pos="2484"/>
          <w:tab w:val="left" w:pos="3138"/>
          <w:tab w:val="left" w:pos="3792"/>
          <w:tab w:val="left" w:pos="4446"/>
          <w:tab w:val="left" w:pos="5100"/>
          <w:tab w:val="left" w:pos="5760"/>
          <w:tab w:val="left" w:pos="6480"/>
          <w:tab w:val="left" w:pos="7062"/>
          <w:tab w:val="left" w:pos="7716"/>
          <w:tab w:val="left" w:pos="8370"/>
          <w:tab w:val="left" w:pos="8928"/>
        </w:tabs>
        <w:spacing w:after="80"/>
        <w:jc w:val="both"/>
        <w:sectPr w:rsidR="006368C0" w:rsidRPr="006368C0">
          <w:footerReference w:type="default" r:id="rId9"/>
          <w:type w:val="continuous"/>
          <w:pgSz w:w="12240" w:h="15840"/>
          <w:pgMar w:top="720" w:right="1296" w:bottom="720" w:left="1296" w:header="720" w:footer="1680" w:gutter="216"/>
          <w:cols w:space="720"/>
        </w:sectPr>
      </w:pPr>
    </w:p>
    <w:p w:rsidR="006368C0" w:rsidRPr="006368C0" w:rsidRDefault="006368C0" w:rsidP="00522CC9">
      <w:pPr>
        <w:tabs>
          <w:tab w:val="left" w:pos="-2304"/>
          <w:tab w:val="left" w:pos="-1584"/>
          <w:tab w:val="left" w:pos="-864"/>
          <w:tab w:val="left" w:pos="-576"/>
          <w:tab w:val="left" w:pos="0"/>
          <w:tab w:val="left" w:pos="444"/>
          <w:tab w:val="left" w:pos="966"/>
          <w:tab w:val="left" w:pos="1620"/>
          <w:tab w:val="left" w:pos="2274"/>
          <w:tab w:val="left" w:pos="2928"/>
          <w:tab w:val="left" w:pos="3582"/>
          <w:tab w:val="left" w:pos="4236"/>
          <w:tab w:val="left" w:pos="4896"/>
          <w:tab w:val="left" w:pos="5616"/>
          <w:tab w:val="left" w:pos="6198"/>
          <w:tab w:val="left" w:pos="6852"/>
          <w:tab w:val="left" w:pos="7506"/>
          <w:tab w:val="left" w:pos="8064"/>
        </w:tabs>
        <w:spacing w:after="80"/>
        <w:ind w:left="864" w:hanging="576"/>
        <w:jc w:val="both"/>
      </w:pPr>
      <w:r w:rsidRPr="006368C0">
        <w:t>C.</w:t>
      </w:r>
      <w:r w:rsidRPr="006368C0">
        <w:tab/>
        <w:t xml:space="preserve">Weather Conditions:  Do not apply work of this Section if temperature of surfaces to receive waterproofing or ambient </w:t>
      </w:r>
      <w:r w:rsidR="00522CC9" w:rsidRPr="006368C0">
        <w:t>temperatures</w:t>
      </w:r>
      <w:r w:rsidRPr="006368C0">
        <w:t xml:space="preserve"> are below 40 degrees F.  Do not install any materials when water or dampness in any form is present on the substrate, if materials are wet, or if rain is imminent.</w:t>
      </w:r>
    </w:p>
    <w:p w:rsidR="006368C0" w:rsidRPr="006368C0" w:rsidRDefault="006368C0" w:rsidP="00522CC9">
      <w:pPr>
        <w:tabs>
          <w:tab w:val="left" w:pos="-2304"/>
          <w:tab w:val="left" w:pos="-1584"/>
          <w:tab w:val="left" w:pos="-864"/>
          <w:tab w:val="left" w:pos="-576"/>
          <w:tab w:val="left" w:pos="0"/>
          <w:tab w:val="left" w:pos="444"/>
          <w:tab w:val="left" w:pos="966"/>
          <w:tab w:val="left" w:pos="1620"/>
          <w:tab w:val="left" w:pos="2274"/>
          <w:tab w:val="left" w:pos="2928"/>
          <w:tab w:val="left" w:pos="3582"/>
          <w:tab w:val="left" w:pos="4236"/>
          <w:tab w:val="left" w:pos="4896"/>
          <w:tab w:val="left" w:pos="5616"/>
          <w:tab w:val="left" w:pos="6198"/>
          <w:tab w:val="left" w:pos="6852"/>
          <w:tab w:val="left" w:pos="7506"/>
          <w:tab w:val="left" w:pos="8064"/>
        </w:tabs>
        <w:spacing w:after="80"/>
        <w:ind w:left="864" w:hanging="576"/>
        <w:jc w:val="both"/>
      </w:pPr>
      <w:r w:rsidRPr="006368C0">
        <w:t>D.</w:t>
      </w:r>
      <w:r w:rsidRPr="006368C0">
        <w:tab/>
        <w:t>Coordination:  Coordinate installation of AVM SYSTEM 700 with installation of tile and other finish materials, so that AVM System 700 is not left exposed unprotected for more than 30 days.  With protective coating, the membrane may be left exposed up to 90 days.</w:t>
      </w:r>
    </w:p>
    <w:p w:rsidR="006368C0" w:rsidRDefault="006368C0" w:rsidP="00522CC9">
      <w:pPr>
        <w:tabs>
          <w:tab w:val="left" w:pos="-2304"/>
          <w:tab w:val="left" w:pos="-1584"/>
          <w:tab w:val="left" w:pos="-864"/>
          <w:tab w:val="left" w:pos="-576"/>
          <w:tab w:val="left" w:pos="0"/>
          <w:tab w:val="left" w:pos="444"/>
          <w:tab w:val="left" w:pos="966"/>
          <w:tab w:val="left" w:pos="1620"/>
          <w:tab w:val="left" w:pos="2274"/>
          <w:tab w:val="left" w:pos="2928"/>
          <w:tab w:val="left" w:pos="3582"/>
          <w:tab w:val="left" w:pos="4236"/>
          <w:tab w:val="left" w:pos="4896"/>
          <w:tab w:val="left" w:pos="5616"/>
          <w:tab w:val="left" w:pos="6198"/>
          <w:tab w:val="left" w:pos="6852"/>
          <w:tab w:val="left" w:pos="7506"/>
          <w:tab w:val="left" w:pos="8064"/>
        </w:tabs>
        <w:spacing w:after="80"/>
        <w:ind w:left="864" w:hanging="576"/>
        <w:jc w:val="both"/>
      </w:pPr>
      <w:r w:rsidRPr="006368C0">
        <w:t>E.</w:t>
      </w:r>
      <w:r w:rsidRPr="006368C0">
        <w:tab/>
        <w:t xml:space="preserve">Floor and Area Drains:  Obtain details of floor and area drains and review with manufacturer of the waterproofing system to assure compatibility.  Report conditions which require correction.     </w:t>
      </w:r>
    </w:p>
    <w:p w:rsidR="006368C0" w:rsidRPr="006368C0" w:rsidRDefault="006368C0" w:rsidP="006368C0">
      <w:pPr>
        <w:tabs>
          <w:tab w:val="left" w:pos="-2304"/>
          <w:tab w:val="left" w:pos="-1584"/>
          <w:tab w:val="left" w:pos="-864"/>
          <w:tab w:val="left" w:pos="-576"/>
          <w:tab w:val="left" w:pos="0"/>
          <w:tab w:val="left" w:pos="444"/>
          <w:tab w:val="left" w:pos="966"/>
          <w:tab w:val="left" w:pos="1620"/>
          <w:tab w:val="left" w:pos="2274"/>
          <w:tab w:val="left" w:pos="2928"/>
          <w:tab w:val="left" w:pos="3582"/>
          <w:tab w:val="left" w:pos="4236"/>
          <w:tab w:val="left" w:pos="4896"/>
          <w:tab w:val="left" w:pos="5616"/>
          <w:tab w:val="left" w:pos="6198"/>
          <w:tab w:val="left" w:pos="6852"/>
          <w:tab w:val="left" w:pos="7506"/>
          <w:tab w:val="left" w:pos="8064"/>
        </w:tabs>
        <w:ind w:left="864" w:hanging="576"/>
        <w:jc w:val="both"/>
      </w:pPr>
      <w:r w:rsidRPr="006368C0">
        <w:t xml:space="preserve"> </w:t>
      </w:r>
    </w:p>
    <w:p w:rsidR="006368C0" w:rsidRPr="006368C0" w:rsidRDefault="006368C0" w:rsidP="006368C0">
      <w:pPr>
        <w:keepNext/>
        <w:keepLines/>
        <w:tabs>
          <w:tab w:val="left" w:pos="-2304"/>
          <w:tab w:val="left" w:pos="-1584"/>
          <w:tab w:val="left" w:pos="-864"/>
          <w:tab w:val="left" w:pos="-576"/>
          <w:tab w:val="left" w:pos="0"/>
          <w:tab w:val="left" w:pos="444"/>
          <w:tab w:val="left" w:pos="966"/>
          <w:tab w:val="left" w:pos="1620"/>
          <w:tab w:val="left" w:pos="2274"/>
          <w:tab w:val="left" w:pos="2928"/>
          <w:tab w:val="left" w:pos="3582"/>
          <w:tab w:val="left" w:pos="4236"/>
          <w:tab w:val="left" w:pos="4896"/>
          <w:tab w:val="left" w:pos="5616"/>
          <w:tab w:val="left" w:pos="6198"/>
          <w:tab w:val="left" w:pos="6852"/>
          <w:tab w:val="left" w:pos="7506"/>
          <w:tab w:val="left" w:pos="8064"/>
        </w:tabs>
        <w:spacing w:after="120"/>
        <w:ind w:left="864" w:hanging="864"/>
        <w:jc w:val="both"/>
        <w:rPr>
          <w:b/>
        </w:rPr>
      </w:pPr>
      <w:r w:rsidRPr="006368C0">
        <w:rPr>
          <w:b/>
        </w:rPr>
        <w:lastRenderedPageBreak/>
        <w:t>1.07</w:t>
      </w:r>
      <w:r w:rsidRPr="006368C0">
        <w:rPr>
          <w:b/>
        </w:rPr>
        <w:tab/>
        <w:t xml:space="preserve">WARRANTY:  </w:t>
      </w:r>
    </w:p>
    <w:p w:rsidR="006368C0" w:rsidRDefault="006368C0" w:rsidP="006368C0">
      <w:pPr>
        <w:keepLines/>
        <w:tabs>
          <w:tab w:val="left" w:pos="-2304"/>
          <w:tab w:val="left" w:pos="-1584"/>
          <w:tab w:val="left" w:pos="-864"/>
          <w:tab w:val="left" w:pos="-576"/>
          <w:tab w:val="left" w:pos="0"/>
          <w:tab w:val="left" w:pos="444"/>
          <w:tab w:val="left" w:pos="966"/>
          <w:tab w:val="left" w:pos="1620"/>
          <w:tab w:val="left" w:pos="2274"/>
          <w:tab w:val="left" w:pos="2928"/>
          <w:tab w:val="left" w:pos="3582"/>
          <w:tab w:val="left" w:pos="4236"/>
          <w:tab w:val="left" w:pos="4896"/>
          <w:tab w:val="left" w:pos="5616"/>
          <w:tab w:val="left" w:pos="6198"/>
          <w:tab w:val="left" w:pos="6852"/>
          <w:tab w:val="left" w:pos="7506"/>
          <w:tab w:val="left" w:pos="8064"/>
        </w:tabs>
        <w:ind w:left="864" w:hanging="576"/>
        <w:jc w:val="both"/>
      </w:pPr>
      <w:r w:rsidRPr="006368C0">
        <w:t>A.</w:t>
      </w:r>
      <w:r w:rsidRPr="006368C0">
        <w:tab/>
      </w:r>
      <w:r w:rsidR="007B0E10" w:rsidRPr="007B0E10">
        <w:t>AVM Industries will warranty the system materials for a period of one (1) year in their original, sealed containers. AVM Industries will warranty the installed system for a period of five (5) years. A ten (10) year warranty is also available. For details, contact AVM Industries or consult with your applicator.</w:t>
      </w:r>
    </w:p>
    <w:p w:rsidR="006368C0" w:rsidRPr="006368C0" w:rsidRDefault="006368C0" w:rsidP="006368C0">
      <w:pPr>
        <w:keepLines/>
        <w:tabs>
          <w:tab w:val="left" w:pos="-2304"/>
          <w:tab w:val="left" w:pos="-1584"/>
          <w:tab w:val="left" w:pos="-864"/>
          <w:tab w:val="left" w:pos="-576"/>
          <w:tab w:val="left" w:pos="0"/>
          <w:tab w:val="left" w:pos="444"/>
          <w:tab w:val="left" w:pos="966"/>
          <w:tab w:val="left" w:pos="1620"/>
          <w:tab w:val="left" w:pos="2274"/>
          <w:tab w:val="left" w:pos="2928"/>
          <w:tab w:val="left" w:pos="3582"/>
          <w:tab w:val="left" w:pos="4236"/>
          <w:tab w:val="left" w:pos="4896"/>
          <w:tab w:val="left" w:pos="5616"/>
          <w:tab w:val="left" w:pos="6198"/>
          <w:tab w:val="left" w:pos="6852"/>
          <w:tab w:val="left" w:pos="7506"/>
          <w:tab w:val="left" w:pos="8064"/>
        </w:tabs>
        <w:ind w:left="864" w:hanging="576"/>
        <w:jc w:val="both"/>
      </w:pPr>
    </w:p>
    <w:p w:rsidR="006368C0" w:rsidRPr="006368C0" w:rsidRDefault="006368C0" w:rsidP="006368C0">
      <w:pPr>
        <w:keepNext/>
        <w:keepLines/>
        <w:tabs>
          <w:tab w:val="left" w:pos="-1440"/>
          <w:tab w:val="left" w:pos="-720"/>
          <w:tab w:val="left" w:pos="0"/>
          <w:tab w:val="left" w:pos="288"/>
          <w:tab w:val="left" w:pos="864"/>
          <w:tab w:val="left" w:pos="1308"/>
          <w:tab w:val="left" w:pos="1830"/>
          <w:tab w:val="left" w:pos="2484"/>
          <w:tab w:val="left" w:pos="3138"/>
          <w:tab w:val="left" w:pos="3792"/>
          <w:tab w:val="left" w:pos="4446"/>
          <w:tab w:val="left" w:pos="5100"/>
          <w:tab w:val="left" w:pos="5760"/>
          <w:tab w:val="left" w:pos="6480"/>
          <w:tab w:val="left" w:pos="7062"/>
          <w:tab w:val="left" w:pos="7716"/>
          <w:tab w:val="left" w:pos="8370"/>
          <w:tab w:val="left" w:pos="8928"/>
        </w:tabs>
        <w:spacing w:after="120"/>
        <w:jc w:val="both"/>
        <w:rPr>
          <w:b/>
          <w:sz w:val="24"/>
        </w:rPr>
      </w:pPr>
      <w:r w:rsidRPr="006368C0">
        <w:rPr>
          <w:b/>
          <w:sz w:val="24"/>
        </w:rPr>
        <w:t>PART 2 - PRODUCTS</w:t>
      </w:r>
    </w:p>
    <w:p w:rsidR="006368C0" w:rsidRPr="006368C0" w:rsidRDefault="006368C0" w:rsidP="006368C0">
      <w:pPr>
        <w:keepNext/>
        <w:keepLines/>
        <w:tabs>
          <w:tab w:val="left" w:pos="-2304"/>
          <w:tab w:val="left" w:pos="-1584"/>
          <w:tab w:val="left" w:pos="-864"/>
          <w:tab w:val="left" w:pos="-576"/>
          <w:tab w:val="left" w:pos="0"/>
          <w:tab w:val="left" w:pos="444"/>
          <w:tab w:val="left" w:pos="966"/>
          <w:tab w:val="left" w:pos="1620"/>
          <w:tab w:val="left" w:pos="2274"/>
          <w:tab w:val="left" w:pos="2928"/>
          <w:tab w:val="left" w:pos="3582"/>
          <w:tab w:val="left" w:pos="4236"/>
          <w:tab w:val="left" w:pos="4896"/>
          <w:tab w:val="left" w:pos="5616"/>
          <w:tab w:val="left" w:pos="6198"/>
          <w:tab w:val="left" w:pos="6852"/>
          <w:tab w:val="left" w:pos="7506"/>
          <w:tab w:val="left" w:pos="8064"/>
        </w:tabs>
        <w:spacing w:after="120"/>
        <w:ind w:left="864" w:hanging="864"/>
        <w:jc w:val="both"/>
        <w:rPr>
          <w:b/>
        </w:rPr>
      </w:pPr>
      <w:r w:rsidRPr="006368C0">
        <w:rPr>
          <w:b/>
        </w:rPr>
        <w:t>2.01</w:t>
      </w:r>
      <w:r w:rsidRPr="006368C0">
        <w:rPr>
          <w:b/>
        </w:rPr>
        <w:tab/>
      </w:r>
      <w:r w:rsidR="00522CC9">
        <w:rPr>
          <w:b/>
        </w:rPr>
        <w:t>MATERIALS</w:t>
      </w:r>
      <w:r w:rsidRPr="006368C0">
        <w:rPr>
          <w:b/>
        </w:rPr>
        <w:t>:</w:t>
      </w:r>
    </w:p>
    <w:p w:rsidR="00C3124B" w:rsidRDefault="006368C0" w:rsidP="00522CC9">
      <w:pPr>
        <w:keepNext/>
        <w:keepLines/>
        <w:tabs>
          <w:tab w:val="left" w:pos="-2304"/>
          <w:tab w:val="left" w:pos="-1584"/>
          <w:tab w:val="left" w:pos="-864"/>
          <w:tab w:val="left" w:pos="-576"/>
          <w:tab w:val="left" w:pos="0"/>
          <w:tab w:val="left" w:pos="444"/>
          <w:tab w:val="left" w:pos="966"/>
          <w:tab w:val="left" w:pos="1620"/>
          <w:tab w:val="left" w:pos="2274"/>
          <w:tab w:val="left" w:pos="2928"/>
          <w:tab w:val="left" w:pos="3582"/>
          <w:tab w:val="left" w:pos="4236"/>
          <w:tab w:val="left" w:pos="4896"/>
          <w:tab w:val="left" w:pos="5616"/>
          <w:tab w:val="left" w:pos="6198"/>
          <w:tab w:val="left" w:pos="6852"/>
          <w:tab w:val="left" w:pos="7506"/>
          <w:tab w:val="left" w:pos="8064"/>
        </w:tabs>
        <w:ind w:left="864" w:hanging="576"/>
        <w:jc w:val="both"/>
      </w:pPr>
      <w:r w:rsidRPr="006368C0">
        <w:t>A.</w:t>
      </w:r>
      <w:r w:rsidRPr="006368C0">
        <w:tab/>
      </w:r>
      <w:r w:rsidR="00522CC9">
        <w:t>Under Tile Waterproofing</w:t>
      </w:r>
      <w:r w:rsidR="00C3124B">
        <w:t>:  AVM System 700 by AVM Industries, Inc.  Provide membrane with the following physical properties:</w:t>
      </w:r>
    </w:p>
    <w:p w:rsidR="00C3124B" w:rsidRDefault="00C3124B" w:rsidP="00522CC9">
      <w:pPr>
        <w:keepNext/>
        <w:keepLines/>
        <w:tabs>
          <w:tab w:val="left" w:pos="-2304"/>
          <w:tab w:val="left" w:pos="-1584"/>
          <w:tab w:val="left" w:pos="-864"/>
          <w:tab w:val="left" w:pos="-576"/>
          <w:tab w:val="left" w:pos="0"/>
          <w:tab w:val="left" w:pos="444"/>
          <w:tab w:val="left" w:pos="966"/>
          <w:tab w:val="left" w:pos="1620"/>
          <w:tab w:val="left" w:pos="2274"/>
          <w:tab w:val="left" w:pos="2928"/>
          <w:tab w:val="left" w:pos="3582"/>
          <w:tab w:val="left" w:pos="4236"/>
          <w:tab w:val="left" w:pos="4896"/>
          <w:tab w:val="left" w:pos="5616"/>
          <w:tab w:val="left" w:pos="6198"/>
          <w:tab w:val="left" w:pos="6852"/>
          <w:tab w:val="left" w:pos="7506"/>
          <w:tab w:val="left" w:pos="8064"/>
        </w:tabs>
        <w:ind w:left="864" w:hanging="576"/>
        <w:jc w:val="both"/>
      </w:pPr>
    </w:p>
    <w:p w:rsidR="006368C0" w:rsidRPr="00C3124B" w:rsidRDefault="00C3124B" w:rsidP="00C3124B">
      <w:pPr>
        <w:keepNext/>
        <w:keepLines/>
        <w:tabs>
          <w:tab w:val="left" w:pos="-2304"/>
          <w:tab w:val="left" w:pos="-1584"/>
          <w:tab w:val="left" w:pos="-864"/>
          <w:tab w:val="left" w:pos="-576"/>
          <w:tab w:val="left" w:pos="0"/>
          <w:tab w:val="left" w:pos="444"/>
          <w:tab w:val="left" w:pos="966"/>
          <w:tab w:val="left" w:pos="1620"/>
          <w:tab w:val="left" w:pos="2274"/>
          <w:tab w:val="left" w:pos="2928"/>
          <w:tab w:val="left" w:pos="3582"/>
          <w:tab w:val="left" w:pos="4236"/>
          <w:tab w:val="left" w:pos="4896"/>
          <w:tab w:val="left" w:pos="5616"/>
          <w:tab w:val="left" w:pos="6198"/>
          <w:tab w:val="left" w:pos="6852"/>
          <w:tab w:val="left" w:pos="7506"/>
          <w:tab w:val="left" w:pos="8064"/>
        </w:tabs>
        <w:spacing w:after="120"/>
        <w:ind w:left="540" w:hanging="576"/>
        <w:jc w:val="both"/>
        <w:rPr>
          <w:b/>
        </w:rPr>
      </w:pPr>
      <w:r w:rsidRPr="00C3124B">
        <w:rPr>
          <w:b/>
        </w:rPr>
        <w:t xml:space="preserve">MINIMUM PHYSICAL PROPERTIES </w:t>
      </w:r>
    </w:p>
    <w:tbl>
      <w:tblPr>
        <w:tblW w:w="97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25"/>
        <w:gridCol w:w="37"/>
        <w:gridCol w:w="2389"/>
        <w:gridCol w:w="364"/>
        <w:gridCol w:w="122"/>
        <w:gridCol w:w="1479"/>
        <w:gridCol w:w="788"/>
        <w:gridCol w:w="491"/>
        <w:gridCol w:w="1696"/>
      </w:tblGrid>
      <w:tr w:rsidR="00C3124B" w:rsidRPr="005653BF" w:rsidTr="007B0E10">
        <w:trPr>
          <w:trHeight w:val="208"/>
        </w:trPr>
        <w:tc>
          <w:tcPr>
            <w:tcW w:w="2462" w:type="dxa"/>
            <w:gridSpan w:val="2"/>
          </w:tcPr>
          <w:p w:rsidR="00C3124B" w:rsidRPr="005653BF" w:rsidRDefault="00C3124B" w:rsidP="00DF1992">
            <w:pPr>
              <w:pStyle w:val="Pa5"/>
              <w:rPr>
                <w:rFonts w:ascii="Calibri" w:hAnsi="Calibri"/>
                <w:sz w:val="20"/>
                <w:szCs w:val="20"/>
              </w:rPr>
            </w:pPr>
            <w:r w:rsidRPr="005653BF">
              <w:rPr>
                <w:rFonts w:ascii="Calibri" w:hAnsi="Calibri"/>
                <w:b/>
                <w:bCs/>
                <w:sz w:val="20"/>
                <w:szCs w:val="20"/>
              </w:rPr>
              <w:t xml:space="preserve">Materials </w:t>
            </w:r>
          </w:p>
        </w:tc>
        <w:tc>
          <w:tcPr>
            <w:tcW w:w="2389" w:type="dxa"/>
          </w:tcPr>
          <w:p w:rsidR="00C3124B" w:rsidRPr="005653BF" w:rsidRDefault="00C3124B" w:rsidP="00DF1992">
            <w:pPr>
              <w:pStyle w:val="Pa5"/>
              <w:rPr>
                <w:rFonts w:ascii="Calibri" w:hAnsi="Calibri"/>
                <w:sz w:val="20"/>
                <w:szCs w:val="20"/>
              </w:rPr>
            </w:pPr>
            <w:r w:rsidRPr="005653BF">
              <w:rPr>
                <w:rFonts w:ascii="Calibri" w:hAnsi="Calibri"/>
                <w:b/>
                <w:bCs/>
                <w:sz w:val="20"/>
                <w:szCs w:val="20"/>
              </w:rPr>
              <w:t xml:space="preserve">One Kit Makes </w:t>
            </w:r>
          </w:p>
        </w:tc>
        <w:tc>
          <w:tcPr>
            <w:tcW w:w="4940" w:type="dxa"/>
            <w:gridSpan w:val="6"/>
          </w:tcPr>
          <w:p w:rsidR="00C3124B" w:rsidRPr="005653BF" w:rsidRDefault="00C3124B" w:rsidP="00DF1992">
            <w:pPr>
              <w:pStyle w:val="Pa5"/>
              <w:rPr>
                <w:rFonts w:ascii="Calibri" w:hAnsi="Calibri"/>
                <w:sz w:val="20"/>
                <w:szCs w:val="20"/>
              </w:rPr>
            </w:pPr>
            <w:r w:rsidRPr="005653BF">
              <w:rPr>
                <w:rFonts w:ascii="Calibri" w:hAnsi="Calibri"/>
                <w:b/>
                <w:bCs/>
                <w:sz w:val="20"/>
                <w:szCs w:val="20"/>
              </w:rPr>
              <w:t>One Kit Covers at 1/16" Thick</w:t>
            </w:r>
          </w:p>
        </w:tc>
      </w:tr>
      <w:tr w:rsidR="00C3124B" w:rsidRPr="005653BF" w:rsidTr="007B0E10">
        <w:trPr>
          <w:trHeight w:val="204"/>
        </w:trPr>
        <w:tc>
          <w:tcPr>
            <w:tcW w:w="2462" w:type="dxa"/>
            <w:gridSpan w:val="2"/>
          </w:tcPr>
          <w:p w:rsidR="00C3124B" w:rsidRPr="005653BF" w:rsidRDefault="00C3124B" w:rsidP="00DF1992">
            <w:pPr>
              <w:pStyle w:val="Pa5"/>
              <w:rPr>
                <w:rFonts w:ascii="Calibri" w:hAnsi="Calibri"/>
                <w:color w:val="221E1F"/>
                <w:sz w:val="20"/>
                <w:szCs w:val="20"/>
              </w:rPr>
            </w:pPr>
            <w:r w:rsidRPr="005653BF">
              <w:rPr>
                <w:rFonts w:ascii="Calibri" w:hAnsi="Calibri"/>
                <w:color w:val="221E1F"/>
                <w:sz w:val="20"/>
                <w:szCs w:val="20"/>
              </w:rPr>
              <w:t xml:space="preserve">AVM Crete </w:t>
            </w:r>
            <w:r w:rsidR="00C55124" w:rsidRPr="007108C9">
              <w:rPr>
                <w:rFonts w:ascii="Calibri" w:hAnsi="Calibri"/>
                <w:color w:val="221E1F"/>
                <w:sz w:val="20"/>
                <w:szCs w:val="20"/>
              </w:rPr>
              <w:t>6200/</w:t>
            </w:r>
            <w:r w:rsidRPr="007108C9">
              <w:rPr>
                <w:rFonts w:ascii="Calibri" w:hAnsi="Calibri"/>
                <w:color w:val="221E1F"/>
                <w:sz w:val="20"/>
                <w:szCs w:val="20"/>
              </w:rPr>
              <w:t>6700</w:t>
            </w:r>
          </w:p>
        </w:tc>
        <w:tc>
          <w:tcPr>
            <w:tcW w:w="2389" w:type="dxa"/>
          </w:tcPr>
          <w:p w:rsidR="00C3124B" w:rsidRPr="005653BF" w:rsidRDefault="00C3124B" w:rsidP="00DF1992">
            <w:pPr>
              <w:pStyle w:val="Pa5"/>
              <w:rPr>
                <w:rFonts w:ascii="Calibri" w:hAnsi="Calibri"/>
                <w:color w:val="221E1F"/>
                <w:sz w:val="20"/>
                <w:szCs w:val="20"/>
              </w:rPr>
            </w:pPr>
            <w:r w:rsidRPr="005653BF">
              <w:rPr>
                <w:rFonts w:ascii="Calibri" w:hAnsi="Calibri"/>
                <w:color w:val="221E1F"/>
                <w:sz w:val="20"/>
                <w:szCs w:val="20"/>
              </w:rPr>
              <w:t xml:space="preserve">4 Gallons of Mixed Product </w:t>
            </w:r>
          </w:p>
        </w:tc>
        <w:tc>
          <w:tcPr>
            <w:tcW w:w="4940" w:type="dxa"/>
            <w:gridSpan w:val="6"/>
          </w:tcPr>
          <w:p w:rsidR="00C3124B" w:rsidRPr="005653BF" w:rsidRDefault="00C3124B" w:rsidP="00DF1992">
            <w:pPr>
              <w:pStyle w:val="Pa5"/>
              <w:rPr>
                <w:rFonts w:ascii="Calibri" w:hAnsi="Calibri"/>
                <w:color w:val="221E1F"/>
                <w:sz w:val="20"/>
                <w:szCs w:val="20"/>
              </w:rPr>
            </w:pPr>
            <w:r w:rsidRPr="005653BF">
              <w:rPr>
                <w:rFonts w:ascii="Calibri" w:hAnsi="Calibri"/>
                <w:color w:val="221E1F"/>
                <w:sz w:val="20"/>
                <w:szCs w:val="20"/>
              </w:rPr>
              <w:t>80 sq. ft. at 1/16” thick</w:t>
            </w:r>
          </w:p>
        </w:tc>
      </w:tr>
      <w:tr w:rsidR="007B0E10" w:rsidRPr="005653BF" w:rsidTr="007B0E10">
        <w:trPr>
          <w:trHeight w:val="204"/>
        </w:trPr>
        <w:tc>
          <w:tcPr>
            <w:tcW w:w="4851" w:type="dxa"/>
            <w:gridSpan w:val="3"/>
            <w:tcBorders>
              <w:bottom w:val="single" w:sz="4" w:space="0" w:color="auto"/>
            </w:tcBorders>
          </w:tcPr>
          <w:p w:rsidR="00C3124B" w:rsidRPr="005653BF" w:rsidRDefault="00C3124B" w:rsidP="00DF1992">
            <w:pPr>
              <w:pStyle w:val="Pa5"/>
              <w:rPr>
                <w:rFonts w:ascii="Calibri" w:hAnsi="Calibri"/>
                <w:color w:val="221E1F"/>
                <w:sz w:val="20"/>
                <w:szCs w:val="20"/>
              </w:rPr>
            </w:pPr>
            <w:r w:rsidRPr="005653BF">
              <w:rPr>
                <w:rFonts w:ascii="Calibri" w:hAnsi="Calibri"/>
                <w:color w:val="221E1F"/>
                <w:sz w:val="20"/>
                <w:szCs w:val="20"/>
              </w:rPr>
              <w:t xml:space="preserve">Weight of 1 sq. ft. of Crete </w:t>
            </w:r>
            <w:r w:rsidR="00C55124" w:rsidRPr="007108C9">
              <w:rPr>
                <w:rFonts w:ascii="Calibri" w:hAnsi="Calibri"/>
                <w:color w:val="221E1F"/>
                <w:sz w:val="20"/>
                <w:szCs w:val="20"/>
              </w:rPr>
              <w:t>6200/</w:t>
            </w:r>
            <w:r w:rsidRPr="007108C9">
              <w:rPr>
                <w:rFonts w:ascii="Calibri" w:hAnsi="Calibri"/>
                <w:color w:val="221E1F"/>
                <w:sz w:val="20"/>
                <w:szCs w:val="20"/>
              </w:rPr>
              <w:t>6700</w:t>
            </w:r>
            <w:r w:rsidRPr="005653BF">
              <w:rPr>
                <w:rFonts w:ascii="Calibri" w:hAnsi="Calibri"/>
                <w:color w:val="221E1F"/>
                <w:sz w:val="20"/>
                <w:szCs w:val="20"/>
              </w:rPr>
              <w:t xml:space="preserve"> installed &amp; cured </w:t>
            </w:r>
          </w:p>
        </w:tc>
        <w:tc>
          <w:tcPr>
            <w:tcW w:w="4940" w:type="dxa"/>
            <w:gridSpan w:val="6"/>
            <w:tcBorders>
              <w:bottom w:val="single" w:sz="4" w:space="0" w:color="auto"/>
            </w:tcBorders>
          </w:tcPr>
          <w:p w:rsidR="00C3124B" w:rsidRPr="005653BF" w:rsidRDefault="00C3124B" w:rsidP="00DF1992">
            <w:pPr>
              <w:pStyle w:val="Pa5"/>
              <w:rPr>
                <w:rFonts w:ascii="Calibri" w:hAnsi="Calibri"/>
                <w:color w:val="221E1F"/>
                <w:sz w:val="20"/>
                <w:szCs w:val="20"/>
              </w:rPr>
            </w:pPr>
            <w:r w:rsidRPr="005653BF">
              <w:rPr>
                <w:rFonts w:ascii="Calibri" w:hAnsi="Calibri"/>
                <w:color w:val="221E1F"/>
                <w:sz w:val="20"/>
                <w:szCs w:val="20"/>
              </w:rPr>
              <w:t>1 sq. ft. at 1/16" thick = ~0.625 lbs.</w:t>
            </w:r>
          </w:p>
        </w:tc>
      </w:tr>
      <w:tr w:rsidR="00C3124B" w:rsidRPr="005653BF" w:rsidTr="007B0E10">
        <w:trPr>
          <w:trHeight w:val="204"/>
        </w:trPr>
        <w:tc>
          <w:tcPr>
            <w:tcW w:w="4851" w:type="dxa"/>
            <w:gridSpan w:val="3"/>
            <w:tcBorders>
              <w:left w:val="nil"/>
            </w:tcBorders>
          </w:tcPr>
          <w:p w:rsidR="00C3124B" w:rsidRPr="005653BF" w:rsidRDefault="00C3124B" w:rsidP="00DF1992">
            <w:pPr>
              <w:pStyle w:val="Pa5"/>
              <w:rPr>
                <w:rFonts w:ascii="Calibri" w:hAnsi="Calibri"/>
                <w:color w:val="221E1F"/>
                <w:sz w:val="20"/>
                <w:szCs w:val="20"/>
              </w:rPr>
            </w:pPr>
          </w:p>
        </w:tc>
        <w:tc>
          <w:tcPr>
            <w:tcW w:w="4940" w:type="dxa"/>
            <w:gridSpan w:val="6"/>
            <w:tcBorders>
              <w:right w:val="nil"/>
            </w:tcBorders>
          </w:tcPr>
          <w:p w:rsidR="00C3124B" w:rsidRPr="005653BF" w:rsidRDefault="00C3124B" w:rsidP="00DF1992">
            <w:pPr>
              <w:pStyle w:val="Pa5"/>
              <w:rPr>
                <w:rFonts w:ascii="Calibri" w:hAnsi="Calibri"/>
                <w:color w:val="221E1F"/>
                <w:sz w:val="20"/>
                <w:szCs w:val="20"/>
              </w:rPr>
            </w:pPr>
          </w:p>
        </w:tc>
      </w:tr>
      <w:tr w:rsidR="00C3124B" w:rsidRPr="005653BF" w:rsidTr="007B0E10">
        <w:trPr>
          <w:trHeight w:val="178"/>
        </w:trPr>
        <w:tc>
          <w:tcPr>
            <w:tcW w:w="2462" w:type="dxa"/>
            <w:gridSpan w:val="2"/>
          </w:tcPr>
          <w:p w:rsidR="00C3124B" w:rsidRPr="005653BF" w:rsidRDefault="00C3124B" w:rsidP="00DF1992">
            <w:pPr>
              <w:pStyle w:val="Pa5"/>
              <w:rPr>
                <w:rFonts w:ascii="Calibri" w:hAnsi="Calibri"/>
                <w:sz w:val="20"/>
                <w:szCs w:val="20"/>
              </w:rPr>
            </w:pPr>
            <w:r w:rsidRPr="005653BF">
              <w:rPr>
                <w:rFonts w:ascii="Calibri" w:hAnsi="Calibri"/>
                <w:b/>
                <w:bCs/>
                <w:sz w:val="20"/>
                <w:szCs w:val="20"/>
              </w:rPr>
              <w:t xml:space="preserve">Materials </w:t>
            </w:r>
          </w:p>
        </w:tc>
        <w:tc>
          <w:tcPr>
            <w:tcW w:w="2389" w:type="dxa"/>
          </w:tcPr>
          <w:p w:rsidR="00C3124B" w:rsidRPr="005653BF" w:rsidRDefault="00C3124B" w:rsidP="00DF1992">
            <w:pPr>
              <w:pStyle w:val="Pa5"/>
              <w:rPr>
                <w:rFonts w:ascii="Calibri" w:hAnsi="Calibri"/>
                <w:sz w:val="20"/>
                <w:szCs w:val="20"/>
              </w:rPr>
            </w:pPr>
            <w:r w:rsidRPr="005653BF">
              <w:rPr>
                <w:rFonts w:ascii="Calibri" w:hAnsi="Calibri"/>
                <w:b/>
                <w:bCs/>
                <w:sz w:val="20"/>
                <w:szCs w:val="20"/>
              </w:rPr>
              <w:t xml:space="preserve">Over Plywood </w:t>
            </w:r>
          </w:p>
        </w:tc>
        <w:tc>
          <w:tcPr>
            <w:tcW w:w="1965" w:type="dxa"/>
            <w:gridSpan w:val="3"/>
          </w:tcPr>
          <w:p w:rsidR="00C3124B" w:rsidRPr="005653BF" w:rsidRDefault="00C3124B" w:rsidP="00DF1992">
            <w:pPr>
              <w:pStyle w:val="Pa5"/>
              <w:rPr>
                <w:rFonts w:ascii="Calibri" w:hAnsi="Calibri"/>
                <w:sz w:val="20"/>
                <w:szCs w:val="20"/>
              </w:rPr>
            </w:pPr>
            <w:r w:rsidRPr="005653BF">
              <w:rPr>
                <w:rFonts w:ascii="Calibri" w:hAnsi="Calibri"/>
                <w:b/>
                <w:bCs/>
                <w:sz w:val="20"/>
                <w:szCs w:val="20"/>
              </w:rPr>
              <w:t xml:space="preserve">Over Concrete </w:t>
            </w:r>
          </w:p>
        </w:tc>
        <w:tc>
          <w:tcPr>
            <w:tcW w:w="2975" w:type="dxa"/>
            <w:gridSpan w:val="3"/>
          </w:tcPr>
          <w:p w:rsidR="00C3124B" w:rsidRPr="005653BF" w:rsidRDefault="00C3124B" w:rsidP="00DF1992">
            <w:pPr>
              <w:pStyle w:val="Pa5"/>
              <w:rPr>
                <w:rFonts w:ascii="Calibri" w:hAnsi="Calibri"/>
                <w:sz w:val="20"/>
                <w:szCs w:val="20"/>
              </w:rPr>
            </w:pPr>
            <w:r w:rsidRPr="005653BF">
              <w:rPr>
                <w:rFonts w:ascii="Calibri" w:hAnsi="Calibri"/>
                <w:b/>
                <w:bCs/>
                <w:sz w:val="20"/>
                <w:szCs w:val="20"/>
              </w:rPr>
              <w:t xml:space="preserve">Over Sheet Metal </w:t>
            </w:r>
          </w:p>
        </w:tc>
      </w:tr>
      <w:tr w:rsidR="00C3124B" w:rsidRPr="005653BF" w:rsidTr="007B0E10">
        <w:trPr>
          <w:trHeight w:val="175"/>
        </w:trPr>
        <w:tc>
          <w:tcPr>
            <w:tcW w:w="2462" w:type="dxa"/>
            <w:gridSpan w:val="2"/>
          </w:tcPr>
          <w:p w:rsidR="00C3124B" w:rsidRPr="005653BF" w:rsidRDefault="00C3124B" w:rsidP="00DF1992">
            <w:pPr>
              <w:pStyle w:val="Pa5"/>
              <w:rPr>
                <w:rFonts w:ascii="Calibri" w:hAnsi="Calibri"/>
                <w:color w:val="221E1F"/>
                <w:sz w:val="20"/>
                <w:szCs w:val="20"/>
              </w:rPr>
            </w:pPr>
            <w:r w:rsidRPr="005653BF">
              <w:rPr>
                <w:rFonts w:ascii="Calibri" w:hAnsi="Calibri"/>
                <w:color w:val="221E1F"/>
                <w:sz w:val="20"/>
                <w:szCs w:val="20"/>
              </w:rPr>
              <w:t>AVM Primer 100 (optional)</w:t>
            </w:r>
          </w:p>
        </w:tc>
        <w:tc>
          <w:tcPr>
            <w:tcW w:w="2389" w:type="dxa"/>
          </w:tcPr>
          <w:p w:rsidR="00C3124B" w:rsidRPr="005653BF" w:rsidRDefault="00C3124B" w:rsidP="00DF1992">
            <w:pPr>
              <w:pStyle w:val="Pa5"/>
              <w:rPr>
                <w:rFonts w:ascii="Calibri" w:hAnsi="Calibri"/>
                <w:color w:val="221E1F"/>
                <w:sz w:val="20"/>
                <w:szCs w:val="20"/>
              </w:rPr>
            </w:pPr>
            <w:r w:rsidRPr="005653BF">
              <w:rPr>
                <w:rFonts w:ascii="Calibri" w:hAnsi="Calibri"/>
                <w:color w:val="221E1F"/>
                <w:sz w:val="20"/>
                <w:szCs w:val="20"/>
              </w:rPr>
              <w:t xml:space="preserve">200-300 sq. ft./gal. </w:t>
            </w:r>
          </w:p>
        </w:tc>
        <w:tc>
          <w:tcPr>
            <w:tcW w:w="1965" w:type="dxa"/>
            <w:gridSpan w:val="3"/>
          </w:tcPr>
          <w:p w:rsidR="00C3124B" w:rsidRPr="005653BF" w:rsidRDefault="00C3124B" w:rsidP="00DF1992">
            <w:pPr>
              <w:pStyle w:val="Pa5"/>
              <w:rPr>
                <w:rFonts w:ascii="Calibri" w:hAnsi="Calibri"/>
                <w:color w:val="221E1F"/>
                <w:sz w:val="20"/>
                <w:szCs w:val="20"/>
              </w:rPr>
            </w:pPr>
            <w:r w:rsidRPr="005653BF">
              <w:rPr>
                <w:rFonts w:ascii="Calibri" w:hAnsi="Calibri"/>
                <w:color w:val="221E1F"/>
                <w:sz w:val="20"/>
                <w:szCs w:val="20"/>
              </w:rPr>
              <w:t xml:space="preserve">200-300 sq. ft./gal. </w:t>
            </w:r>
          </w:p>
        </w:tc>
        <w:tc>
          <w:tcPr>
            <w:tcW w:w="2975" w:type="dxa"/>
            <w:gridSpan w:val="3"/>
          </w:tcPr>
          <w:p w:rsidR="00C3124B" w:rsidRPr="005653BF" w:rsidRDefault="00C3124B" w:rsidP="00DF1992">
            <w:pPr>
              <w:pStyle w:val="Pa5"/>
              <w:rPr>
                <w:rFonts w:ascii="Calibri" w:hAnsi="Calibri"/>
                <w:color w:val="221E1F"/>
                <w:sz w:val="20"/>
                <w:szCs w:val="20"/>
              </w:rPr>
            </w:pPr>
            <w:r w:rsidRPr="005653BF">
              <w:rPr>
                <w:rFonts w:ascii="Calibri" w:hAnsi="Calibri"/>
                <w:color w:val="221E1F"/>
                <w:sz w:val="20"/>
                <w:szCs w:val="20"/>
              </w:rPr>
              <w:t xml:space="preserve">200-300 sq. ft./gal. </w:t>
            </w:r>
          </w:p>
        </w:tc>
      </w:tr>
      <w:tr w:rsidR="00C3124B" w:rsidRPr="005653BF" w:rsidTr="007B0E10">
        <w:trPr>
          <w:trHeight w:val="175"/>
        </w:trPr>
        <w:tc>
          <w:tcPr>
            <w:tcW w:w="2462" w:type="dxa"/>
            <w:gridSpan w:val="2"/>
          </w:tcPr>
          <w:p w:rsidR="00C3124B" w:rsidRPr="005653BF" w:rsidRDefault="00C3124B" w:rsidP="00DF1992">
            <w:pPr>
              <w:pStyle w:val="Pa5"/>
              <w:rPr>
                <w:rFonts w:ascii="Calibri" w:hAnsi="Calibri"/>
                <w:color w:val="221E1F"/>
                <w:sz w:val="20"/>
                <w:szCs w:val="20"/>
              </w:rPr>
            </w:pPr>
            <w:r w:rsidRPr="005653BF">
              <w:rPr>
                <w:rFonts w:ascii="Calibri" w:hAnsi="Calibri"/>
                <w:color w:val="221E1F"/>
                <w:sz w:val="20"/>
                <w:szCs w:val="20"/>
              </w:rPr>
              <w:t>AVM Paste 700</w:t>
            </w:r>
          </w:p>
        </w:tc>
        <w:tc>
          <w:tcPr>
            <w:tcW w:w="2389" w:type="dxa"/>
          </w:tcPr>
          <w:p w:rsidR="00C3124B" w:rsidRPr="005653BF" w:rsidRDefault="00C3124B" w:rsidP="00DF1992">
            <w:pPr>
              <w:pStyle w:val="Pa5"/>
              <w:rPr>
                <w:rFonts w:ascii="Calibri" w:hAnsi="Calibri"/>
                <w:color w:val="221E1F"/>
                <w:sz w:val="20"/>
                <w:szCs w:val="20"/>
              </w:rPr>
            </w:pPr>
            <w:r w:rsidRPr="005653BF">
              <w:rPr>
                <w:rFonts w:ascii="Calibri" w:hAnsi="Calibri"/>
                <w:color w:val="221E1F"/>
                <w:sz w:val="20"/>
                <w:szCs w:val="20"/>
              </w:rPr>
              <w:t xml:space="preserve">40 sq. ft./gal. </w:t>
            </w:r>
          </w:p>
        </w:tc>
        <w:tc>
          <w:tcPr>
            <w:tcW w:w="1965" w:type="dxa"/>
            <w:gridSpan w:val="3"/>
          </w:tcPr>
          <w:p w:rsidR="00C3124B" w:rsidRPr="005653BF" w:rsidRDefault="00C3124B" w:rsidP="00DF1992">
            <w:pPr>
              <w:pStyle w:val="Pa5"/>
              <w:rPr>
                <w:rFonts w:ascii="Calibri" w:hAnsi="Calibri"/>
                <w:color w:val="221E1F"/>
                <w:sz w:val="20"/>
                <w:szCs w:val="20"/>
              </w:rPr>
            </w:pPr>
            <w:r w:rsidRPr="005653BF">
              <w:rPr>
                <w:rFonts w:ascii="Calibri" w:hAnsi="Calibri"/>
                <w:color w:val="221E1F"/>
                <w:sz w:val="20"/>
                <w:szCs w:val="20"/>
              </w:rPr>
              <w:t xml:space="preserve">40 sq. ft./gal. </w:t>
            </w:r>
          </w:p>
        </w:tc>
        <w:tc>
          <w:tcPr>
            <w:tcW w:w="2975" w:type="dxa"/>
            <w:gridSpan w:val="3"/>
          </w:tcPr>
          <w:p w:rsidR="00C3124B" w:rsidRPr="005653BF" w:rsidRDefault="00C3124B" w:rsidP="00DF1992">
            <w:pPr>
              <w:pStyle w:val="Pa5"/>
              <w:rPr>
                <w:rFonts w:ascii="Calibri" w:hAnsi="Calibri"/>
                <w:color w:val="221E1F"/>
                <w:sz w:val="20"/>
                <w:szCs w:val="20"/>
              </w:rPr>
            </w:pPr>
            <w:r w:rsidRPr="005653BF">
              <w:rPr>
                <w:rFonts w:ascii="Calibri" w:hAnsi="Calibri"/>
                <w:color w:val="221E1F"/>
                <w:sz w:val="20"/>
                <w:szCs w:val="20"/>
              </w:rPr>
              <w:t xml:space="preserve">40 sq. ft./gal. </w:t>
            </w:r>
          </w:p>
        </w:tc>
      </w:tr>
      <w:tr w:rsidR="00C3124B" w:rsidRPr="005653BF" w:rsidTr="007B0E10">
        <w:trPr>
          <w:trHeight w:val="175"/>
        </w:trPr>
        <w:tc>
          <w:tcPr>
            <w:tcW w:w="2462" w:type="dxa"/>
            <w:gridSpan w:val="2"/>
            <w:tcBorders>
              <w:bottom w:val="single" w:sz="4" w:space="0" w:color="auto"/>
            </w:tcBorders>
          </w:tcPr>
          <w:p w:rsidR="00C3124B" w:rsidRPr="005653BF" w:rsidRDefault="00C3124B" w:rsidP="00DF1992">
            <w:pPr>
              <w:pStyle w:val="Pa5"/>
              <w:rPr>
                <w:rFonts w:ascii="Calibri" w:hAnsi="Calibri"/>
                <w:color w:val="221E1F"/>
                <w:sz w:val="20"/>
                <w:szCs w:val="20"/>
              </w:rPr>
            </w:pPr>
            <w:r w:rsidRPr="005653BF">
              <w:rPr>
                <w:rFonts w:ascii="Calibri" w:hAnsi="Calibri"/>
                <w:color w:val="221E1F"/>
                <w:sz w:val="20"/>
                <w:szCs w:val="20"/>
              </w:rPr>
              <w:t>AVM Matt 800 (6" and 40")</w:t>
            </w:r>
          </w:p>
        </w:tc>
        <w:tc>
          <w:tcPr>
            <w:tcW w:w="7329" w:type="dxa"/>
            <w:gridSpan w:val="7"/>
            <w:tcBorders>
              <w:bottom w:val="single" w:sz="4" w:space="0" w:color="auto"/>
            </w:tcBorders>
          </w:tcPr>
          <w:p w:rsidR="00C3124B" w:rsidRPr="00C3124B" w:rsidRDefault="00C3124B" w:rsidP="00C3124B">
            <w:pPr>
              <w:pStyle w:val="Pa5"/>
              <w:rPr>
                <w:rFonts w:ascii="Calibri" w:hAnsi="Calibri"/>
                <w:color w:val="221E1F"/>
                <w:sz w:val="20"/>
                <w:szCs w:val="20"/>
              </w:rPr>
            </w:pPr>
            <w:r w:rsidRPr="005653BF">
              <w:rPr>
                <w:rFonts w:ascii="Calibri" w:hAnsi="Calibri"/>
                <w:color w:val="221E1F"/>
                <w:sz w:val="20"/>
                <w:szCs w:val="20"/>
              </w:rPr>
              <w:t>Min. 2" overlaps. Allow 5%-10% waste.</w:t>
            </w:r>
          </w:p>
        </w:tc>
      </w:tr>
      <w:tr w:rsidR="00C3124B" w:rsidRPr="005653BF" w:rsidTr="007B0E10">
        <w:trPr>
          <w:trHeight w:val="175"/>
        </w:trPr>
        <w:tc>
          <w:tcPr>
            <w:tcW w:w="2462" w:type="dxa"/>
            <w:gridSpan w:val="2"/>
            <w:tcBorders>
              <w:left w:val="nil"/>
              <w:right w:val="nil"/>
            </w:tcBorders>
          </w:tcPr>
          <w:p w:rsidR="00C3124B" w:rsidRPr="005653BF" w:rsidRDefault="00C3124B" w:rsidP="00DF1992">
            <w:pPr>
              <w:pStyle w:val="Pa5"/>
              <w:rPr>
                <w:rFonts w:ascii="Calibri" w:hAnsi="Calibri"/>
                <w:color w:val="221E1F"/>
                <w:sz w:val="20"/>
                <w:szCs w:val="20"/>
              </w:rPr>
            </w:pPr>
          </w:p>
        </w:tc>
        <w:tc>
          <w:tcPr>
            <w:tcW w:w="7329" w:type="dxa"/>
            <w:gridSpan w:val="7"/>
            <w:tcBorders>
              <w:left w:val="nil"/>
              <w:right w:val="nil"/>
            </w:tcBorders>
          </w:tcPr>
          <w:p w:rsidR="00C3124B" w:rsidRPr="005653BF" w:rsidRDefault="00C3124B" w:rsidP="00C3124B">
            <w:pPr>
              <w:pStyle w:val="Pa5"/>
              <w:rPr>
                <w:rFonts w:ascii="Calibri" w:hAnsi="Calibri"/>
                <w:color w:val="221E1F"/>
                <w:sz w:val="20"/>
                <w:szCs w:val="20"/>
              </w:rPr>
            </w:pPr>
          </w:p>
        </w:tc>
      </w:tr>
      <w:tr w:rsidR="00C3124B" w:rsidRPr="005653BF" w:rsidTr="007B0E10">
        <w:tblPrEx>
          <w:tblBorders>
            <w:insideV w:val="none" w:sz="0" w:space="0" w:color="auto"/>
          </w:tblBorders>
        </w:tblPrEx>
        <w:trPr>
          <w:trHeight w:val="173"/>
        </w:trPr>
        <w:tc>
          <w:tcPr>
            <w:tcW w:w="5337" w:type="dxa"/>
            <w:gridSpan w:val="5"/>
            <w:tcBorders>
              <w:right w:val="single" w:sz="4" w:space="0" w:color="auto"/>
            </w:tcBorders>
          </w:tcPr>
          <w:p w:rsidR="00C3124B" w:rsidRPr="005653BF" w:rsidRDefault="00C3124B" w:rsidP="00DF1992">
            <w:pPr>
              <w:pStyle w:val="Pa5"/>
              <w:rPr>
                <w:rFonts w:ascii="Calibri" w:hAnsi="Calibri"/>
                <w:sz w:val="20"/>
                <w:szCs w:val="20"/>
              </w:rPr>
            </w:pPr>
            <w:r w:rsidRPr="005653BF">
              <w:rPr>
                <w:rFonts w:ascii="Calibri" w:hAnsi="Calibri"/>
                <w:b/>
                <w:bCs/>
                <w:sz w:val="20"/>
                <w:szCs w:val="20"/>
              </w:rPr>
              <w:t xml:space="preserve">Technical Data - AVM System 700 </w:t>
            </w:r>
          </w:p>
        </w:tc>
        <w:tc>
          <w:tcPr>
            <w:tcW w:w="2267" w:type="dxa"/>
            <w:gridSpan w:val="2"/>
            <w:tcBorders>
              <w:left w:val="single" w:sz="4" w:space="0" w:color="auto"/>
              <w:right w:val="single" w:sz="4" w:space="0" w:color="auto"/>
            </w:tcBorders>
          </w:tcPr>
          <w:p w:rsidR="00C3124B" w:rsidRPr="005653BF" w:rsidRDefault="00C3124B" w:rsidP="00DF1992">
            <w:pPr>
              <w:pStyle w:val="Pa5"/>
              <w:rPr>
                <w:rFonts w:ascii="Calibri" w:hAnsi="Calibri"/>
                <w:sz w:val="20"/>
                <w:szCs w:val="20"/>
              </w:rPr>
            </w:pPr>
            <w:r w:rsidRPr="005653BF">
              <w:rPr>
                <w:rFonts w:ascii="Calibri" w:hAnsi="Calibri"/>
                <w:b/>
                <w:bCs/>
                <w:sz w:val="20"/>
                <w:szCs w:val="20"/>
              </w:rPr>
              <w:t>Over Concrete</w:t>
            </w:r>
          </w:p>
        </w:tc>
        <w:tc>
          <w:tcPr>
            <w:tcW w:w="2187" w:type="dxa"/>
            <w:gridSpan w:val="2"/>
            <w:tcBorders>
              <w:left w:val="single" w:sz="4" w:space="0" w:color="auto"/>
            </w:tcBorders>
          </w:tcPr>
          <w:p w:rsidR="00C3124B" w:rsidRPr="005653BF" w:rsidRDefault="00C3124B" w:rsidP="00DF1992">
            <w:pPr>
              <w:pStyle w:val="Pa5"/>
              <w:rPr>
                <w:rFonts w:ascii="Calibri" w:hAnsi="Calibri"/>
                <w:sz w:val="20"/>
                <w:szCs w:val="20"/>
              </w:rPr>
            </w:pPr>
            <w:r w:rsidRPr="005653BF">
              <w:rPr>
                <w:rFonts w:ascii="Calibri" w:hAnsi="Calibri"/>
                <w:b/>
                <w:bCs/>
                <w:sz w:val="20"/>
                <w:szCs w:val="20"/>
              </w:rPr>
              <w:t>Over Plywood</w:t>
            </w:r>
          </w:p>
        </w:tc>
      </w:tr>
      <w:tr w:rsidR="00C3124B" w:rsidRPr="005653BF" w:rsidTr="007B0E10">
        <w:tblPrEx>
          <w:tblBorders>
            <w:insideV w:val="none" w:sz="0" w:space="0" w:color="auto"/>
          </w:tblBorders>
        </w:tblPrEx>
        <w:trPr>
          <w:trHeight w:val="170"/>
        </w:trPr>
        <w:tc>
          <w:tcPr>
            <w:tcW w:w="5337" w:type="dxa"/>
            <w:gridSpan w:val="5"/>
            <w:tcBorders>
              <w:right w:val="single" w:sz="4" w:space="0" w:color="auto"/>
            </w:tcBorders>
          </w:tcPr>
          <w:p w:rsidR="00C3124B" w:rsidRPr="005653BF" w:rsidRDefault="00C3124B" w:rsidP="00DF1992">
            <w:pPr>
              <w:pStyle w:val="Pa5"/>
              <w:rPr>
                <w:rFonts w:ascii="Calibri" w:hAnsi="Calibri"/>
                <w:color w:val="221E1F"/>
                <w:sz w:val="20"/>
                <w:szCs w:val="20"/>
              </w:rPr>
            </w:pPr>
            <w:r w:rsidRPr="005653BF">
              <w:rPr>
                <w:rFonts w:ascii="Calibri" w:hAnsi="Calibri"/>
                <w:color w:val="221E1F"/>
                <w:sz w:val="20"/>
                <w:szCs w:val="20"/>
              </w:rPr>
              <w:t xml:space="preserve">Fungus and </w:t>
            </w:r>
            <w:smartTag w:uri="urn:schemas-microsoft-com:office:smarttags" w:element="place">
              <w:smartTag w:uri="urn:schemas-microsoft-com:office:smarttags" w:element="PlaceName">
                <w:r w:rsidRPr="005653BF">
                  <w:rPr>
                    <w:rFonts w:ascii="Calibri" w:hAnsi="Calibri"/>
                    <w:color w:val="221E1F"/>
                    <w:sz w:val="20"/>
                    <w:szCs w:val="20"/>
                  </w:rPr>
                  <w:t>Micro</w:t>
                </w:r>
              </w:smartTag>
              <w:r w:rsidRPr="005653BF">
                <w:rPr>
                  <w:rFonts w:ascii="Calibri" w:hAnsi="Calibri"/>
                  <w:color w:val="221E1F"/>
                  <w:sz w:val="20"/>
                  <w:szCs w:val="20"/>
                </w:rPr>
                <w:t xml:space="preserve"> </w:t>
              </w:r>
              <w:smartTag w:uri="urn:schemas-microsoft-com:office:smarttags" w:element="PlaceName">
                <w:r w:rsidRPr="005653BF">
                  <w:rPr>
                    <w:rFonts w:ascii="Calibri" w:hAnsi="Calibri"/>
                    <w:color w:val="221E1F"/>
                    <w:sz w:val="20"/>
                    <w:szCs w:val="20"/>
                  </w:rPr>
                  <w:t>Organism</w:t>
                </w:r>
              </w:smartTag>
              <w:r w:rsidRPr="005653BF">
                <w:rPr>
                  <w:rFonts w:ascii="Calibri" w:hAnsi="Calibri"/>
                  <w:color w:val="221E1F"/>
                  <w:sz w:val="20"/>
                  <w:szCs w:val="20"/>
                </w:rPr>
                <w:t xml:space="preserve"> </w:t>
              </w:r>
              <w:smartTag w:uri="urn:schemas-microsoft-com:office:smarttags" w:element="PlaceName">
                <w:r w:rsidRPr="005653BF">
                  <w:rPr>
                    <w:rFonts w:ascii="Calibri" w:hAnsi="Calibri"/>
                    <w:color w:val="221E1F"/>
                    <w:sz w:val="20"/>
                    <w:szCs w:val="20"/>
                  </w:rPr>
                  <w:t>Resistance</w:t>
                </w:r>
              </w:smartTag>
              <w:r w:rsidRPr="005653BF">
                <w:rPr>
                  <w:rFonts w:ascii="Calibri" w:hAnsi="Calibri"/>
                  <w:color w:val="221E1F"/>
                  <w:sz w:val="20"/>
                  <w:szCs w:val="20"/>
                </w:rPr>
                <w:t xml:space="preserve"> </w:t>
              </w:r>
              <w:smartTag w:uri="urn:schemas-microsoft-com:office:smarttags" w:element="PlaceType">
                <w:r w:rsidRPr="005653BF">
                  <w:rPr>
                    <w:rFonts w:ascii="Calibri" w:hAnsi="Calibri"/>
                    <w:color w:val="221E1F"/>
                    <w:sz w:val="20"/>
                    <w:szCs w:val="20"/>
                  </w:rPr>
                  <w:t>PASS</w:t>
                </w:r>
              </w:smartTag>
            </w:smartTag>
          </w:p>
        </w:tc>
        <w:tc>
          <w:tcPr>
            <w:tcW w:w="2267" w:type="dxa"/>
            <w:gridSpan w:val="2"/>
            <w:tcBorders>
              <w:left w:val="single" w:sz="4" w:space="0" w:color="auto"/>
              <w:right w:val="single" w:sz="4" w:space="0" w:color="auto"/>
            </w:tcBorders>
          </w:tcPr>
          <w:p w:rsidR="00C3124B" w:rsidRPr="005653BF" w:rsidRDefault="00C3124B" w:rsidP="00DF1992">
            <w:pPr>
              <w:pStyle w:val="Pa5"/>
              <w:rPr>
                <w:rFonts w:ascii="Calibri" w:hAnsi="Calibri"/>
                <w:color w:val="221E1F"/>
                <w:sz w:val="20"/>
                <w:szCs w:val="20"/>
              </w:rPr>
            </w:pPr>
            <w:r w:rsidRPr="005653BF">
              <w:rPr>
                <w:rFonts w:ascii="Calibri" w:hAnsi="Calibri"/>
                <w:color w:val="221E1F"/>
                <w:sz w:val="20"/>
                <w:szCs w:val="20"/>
              </w:rPr>
              <w:t>PASS</w:t>
            </w:r>
          </w:p>
        </w:tc>
        <w:tc>
          <w:tcPr>
            <w:tcW w:w="2187" w:type="dxa"/>
            <w:gridSpan w:val="2"/>
            <w:tcBorders>
              <w:left w:val="single" w:sz="4" w:space="0" w:color="auto"/>
            </w:tcBorders>
          </w:tcPr>
          <w:p w:rsidR="00C3124B" w:rsidRPr="005653BF" w:rsidRDefault="00C3124B" w:rsidP="00DF1992">
            <w:pPr>
              <w:pStyle w:val="Pa5"/>
              <w:rPr>
                <w:rFonts w:ascii="Calibri" w:hAnsi="Calibri"/>
                <w:color w:val="221E1F"/>
                <w:sz w:val="20"/>
                <w:szCs w:val="20"/>
              </w:rPr>
            </w:pPr>
            <w:r w:rsidRPr="005653BF">
              <w:rPr>
                <w:rFonts w:ascii="Calibri" w:hAnsi="Calibri"/>
                <w:color w:val="221E1F"/>
                <w:sz w:val="20"/>
                <w:szCs w:val="20"/>
              </w:rPr>
              <w:t>PASS</w:t>
            </w:r>
          </w:p>
        </w:tc>
      </w:tr>
      <w:tr w:rsidR="00C3124B" w:rsidRPr="005653BF" w:rsidTr="007B0E10">
        <w:tblPrEx>
          <w:tblBorders>
            <w:insideV w:val="none" w:sz="0" w:space="0" w:color="auto"/>
          </w:tblBorders>
        </w:tblPrEx>
        <w:trPr>
          <w:trHeight w:val="170"/>
        </w:trPr>
        <w:tc>
          <w:tcPr>
            <w:tcW w:w="5337" w:type="dxa"/>
            <w:gridSpan w:val="5"/>
            <w:tcBorders>
              <w:right w:val="single" w:sz="4" w:space="0" w:color="auto"/>
            </w:tcBorders>
          </w:tcPr>
          <w:p w:rsidR="00C3124B" w:rsidRPr="005653BF" w:rsidRDefault="00C3124B" w:rsidP="00DF1992">
            <w:pPr>
              <w:pStyle w:val="Pa5"/>
              <w:rPr>
                <w:rFonts w:ascii="Calibri" w:hAnsi="Calibri"/>
                <w:color w:val="221E1F"/>
                <w:sz w:val="20"/>
                <w:szCs w:val="20"/>
              </w:rPr>
            </w:pPr>
            <w:r w:rsidRPr="005653BF">
              <w:rPr>
                <w:rFonts w:ascii="Calibri" w:hAnsi="Calibri"/>
                <w:color w:val="221E1F"/>
                <w:sz w:val="20"/>
                <w:szCs w:val="20"/>
              </w:rPr>
              <w:t>Seam Strength - ASTM D-751 (1989) PASS</w:t>
            </w:r>
          </w:p>
        </w:tc>
        <w:tc>
          <w:tcPr>
            <w:tcW w:w="2267" w:type="dxa"/>
            <w:gridSpan w:val="2"/>
            <w:tcBorders>
              <w:left w:val="single" w:sz="4" w:space="0" w:color="auto"/>
              <w:right w:val="single" w:sz="4" w:space="0" w:color="auto"/>
            </w:tcBorders>
          </w:tcPr>
          <w:p w:rsidR="00C3124B" w:rsidRPr="005653BF" w:rsidRDefault="00C3124B" w:rsidP="00DF1992">
            <w:pPr>
              <w:pStyle w:val="Pa5"/>
              <w:rPr>
                <w:rFonts w:ascii="Calibri" w:hAnsi="Calibri"/>
                <w:color w:val="221E1F"/>
                <w:sz w:val="20"/>
                <w:szCs w:val="20"/>
              </w:rPr>
            </w:pPr>
            <w:r w:rsidRPr="005653BF">
              <w:rPr>
                <w:rFonts w:ascii="Calibri" w:hAnsi="Calibri"/>
                <w:color w:val="221E1F"/>
                <w:sz w:val="20"/>
                <w:szCs w:val="20"/>
              </w:rPr>
              <w:t>PASS</w:t>
            </w:r>
          </w:p>
        </w:tc>
        <w:tc>
          <w:tcPr>
            <w:tcW w:w="2187" w:type="dxa"/>
            <w:gridSpan w:val="2"/>
            <w:tcBorders>
              <w:left w:val="single" w:sz="4" w:space="0" w:color="auto"/>
            </w:tcBorders>
          </w:tcPr>
          <w:p w:rsidR="00C3124B" w:rsidRPr="005653BF" w:rsidRDefault="00C3124B" w:rsidP="00DF1992">
            <w:pPr>
              <w:pStyle w:val="Pa5"/>
              <w:rPr>
                <w:rFonts w:ascii="Calibri" w:hAnsi="Calibri"/>
                <w:color w:val="221E1F"/>
                <w:sz w:val="20"/>
                <w:szCs w:val="20"/>
              </w:rPr>
            </w:pPr>
            <w:r w:rsidRPr="005653BF">
              <w:rPr>
                <w:rFonts w:ascii="Calibri" w:hAnsi="Calibri"/>
                <w:color w:val="221E1F"/>
                <w:sz w:val="20"/>
                <w:szCs w:val="20"/>
              </w:rPr>
              <w:t>PASS</w:t>
            </w:r>
          </w:p>
        </w:tc>
      </w:tr>
      <w:tr w:rsidR="00C3124B" w:rsidRPr="005653BF" w:rsidTr="007B0E10">
        <w:tblPrEx>
          <w:tblBorders>
            <w:insideV w:val="none" w:sz="0" w:space="0" w:color="auto"/>
          </w:tblBorders>
        </w:tblPrEx>
        <w:trPr>
          <w:trHeight w:val="170"/>
        </w:trPr>
        <w:tc>
          <w:tcPr>
            <w:tcW w:w="5337" w:type="dxa"/>
            <w:gridSpan w:val="5"/>
            <w:tcBorders>
              <w:right w:val="single" w:sz="4" w:space="0" w:color="auto"/>
            </w:tcBorders>
          </w:tcPr>
          <w:p w:rsidR="00C3124B" w:rsidRPr="005653BF" w:rsidRDefault="00C3124B" w:rsidP="00DF1992">
            <w:pPr>
              <w:pStyle w:val="Pa5"/>
              <w:rPr>
                <w:rFonts w:ascii="Calibri" w:hAnsi="Calibri"/>
                <w:color w:val="221E1F"/>
                <w:sz w:val="20"/>
                <w:szCs w:val="20"/>
              </w:rPr>
            </w:pPr>
            <w:r w:rsidRPr="005653BF">
              <w:rPr>
                <w:rFonts w:ascii="Calibri" w:hAnsi="Calibri"/>
                <w:color w:val="221E1F"/>
                <w:sz w:val="20"/>
                <w:szCs w:val="20"/>
              </w:rPr>
              <w:t>Breaking Strength - ASTM D-752 (1989) PASS</w:t>
            </w:r>
          </w:p>
        </w:tc>
        <w:tc>
          <w:tcPr>
            <w:tcW w:w="2267" w:type="dxa"/>
            <w:gridSpan w:val="2"/>
            <w:tcBorders>
              <w:left w:val="single" w:sz="4" w:space="0" w:color="auto"/>
              <w:right w:val="single" w:sz="4" w:space="0" w:color="auto"/>
            </w:tcBorders>
          </w:tcPr>
          <w:p w:rsidR="00C3124B" w:rsidRPr="005653BF" w:rsidRDefault="00C3124B" w:rsidP="00DF1992">
            <w:pPr>
              <w:pStyle w:val="Pa5"/>
              <w:rPr>
                <w:rFonts w:ascii="Calibri" w:hAnsi="Calibri"/>
                <w:color w:val="221E1F"/>
                <w:sz w:val="20"/>
                <w:szCs w:val="20"/>
              </w:rPr>
            </w:pPr>
            <w:r w:rsidRPr="005653BF">
              <w:rPr>
                <w:rFonts w:ascii="Calibri" w:hAnsi="Calibri"/>
                <w:color w:val="221E1F"/>
                <w:sz w:val="20"/>
                <w:szCs w:val="20"/>
              </w:rPr>
              <w:t>PASS</w:t>
            </w:r>
          </w:p>
        </w:tc>
        <w:tc>
          <w:tcPr>
            <w:tcW w:w="2187" w:type="dxa"/>
            <w:gridSpan w:val="2"/>
            <w:tcBorders>
              <w:left w:val="single" w:sz="4" w:space="0" w:color="auto"/>
            </w:tcBorders>
          </w:tcPr>
          <w:p w:rsidR="00C3124B" w:rsidRPr="005653BF" w:rsidRDefault="00C3124B" w:rsidP="00DF1992">
            <w:pPr>
              <w:pStyle w:val="Pa5"/>
              <w:rPr>
                <w:rFonts w:ascii="Calibri" w:hAnsi="Calibri"/>
                <w:color w:val="221E1F"/>
                <w:sz w:val="20"/>
                <w:szCs w:val="20"/>
              </w:rPr>
            </w:pPr>
            <w:r w:rsidRPr="005653BF">
              <w:rPr>
                <w:rFonts w:ascii="Calibri" w:hAnsi="Calibri"/>
                <w:color w:val="221E1F"/>
                <w:sz w:val="20"/>
                <w:szCs w:val="20"/>
              </w:rPr>
              <w:t>PASS</w:t>
            </w:r>
          </w:p>
        </w:tc>
      </w:tr>
      <w:tr w:rsidR="00C3124B" w:rsidRPr="005653BF" w:rsidTr="007B0E10">
        <w:tblPrEx>
          <w:tblBorders>
            <w:insideV w:val="none" w:sz="0" w:space="0" w:color="auto"/>
          </w:tblBorders>
        </w:tblPrEx>
        <w:trPr>
          <w:trHeight w:val="170"/>
        </w:trPr>
        <w:tc>
          <w:tcPr>
            <w:tcW w:w="5337" w:type="dxa"/>
            <w:gridSpan w:val="5"/>
            <w:tcBorders>
              <w:right w:val="single" w:sz="4" w:space="0" w:color="auto"/>
            </w:tcBorders>
          </w:tcPr>
          <w:p w:rsidR="00C3124B" w:rsidRPr="005653BF" w:rsidRDefault="00C3124B" w:rsidP="00DF1992">
            <w:pPr>
              <w:pStyle w:val="Pa5"/>
              <w:rPr>
                <w:rFonts w:ascii="Calibri" w:hAnsi="Calibri"/>
                <w:color w:val="221E1F"/>
                <w:sz w:val="20"/>
                <w:szCs w:val="20"/>
              </w:rPr>
            </w:pPr>
            <w:r w:rsidRPr="005653BF">
              <w:rPr>
                <w:rFonts w:ascii="Calibri" w:hAnsi="Calibri"/>
                <w:color w:val="221E1F"/>
                <w:sz w:val="20"/>
                <w:szCs w:val="20"/>
              </w:rPr>
              <w:t>Dimensional Stability - ASTM D1204 PASS</w:t>
            </w:r>
          </w:p>
        </w:tc>
        <w:tc>
          <w:tcPr>
            <w:tcW w:w="2267" w:type="dxa"/>
            <w:gridSpan w:val="2"/>
            <w:tcBorders>
              <w:left w:val="single" w:sz="4" w:space="0" w:color="auto"/>
              <w:right w:val="single" w:sz="4" w:space="0" w:color="auto"/>
            </w:tcBorders>
          </w:tcPr>
          <w:p w:rsidR="00C3124B" w:rsidRPr="005653BF" w:rsidRDefault="00C3124B" w:rsidP="00DF1992">
            <w:pPr>
              <w:pStyle w:val="Pa5"/>
              <w:rPr>
                <w:rFonts w:ascii="Calibri" w:hAnsi="Calibri"/>
                <w:color w:val="221E1F"/>
                <w:sz w:val="20"/>
                <w:szCs w:val="20"/>
              </w:rPr>
            </w:pPr>
            <w:r w:rsidRPr="005653BF">
              <w:rPr>
                <w:rFonts w:ascii="Calibri" w:hAnsi="Calibri"/>
                <w:color w:val="221E1F"/>
                <w:sz w:val="20"/>
                <w:szCs w:val="20"/>
              </w:rPr>
              <w:t>PASS</w:t>
            </w:r>
          </w:p>
        </w:tc>
        <w:tc>
          <w:tcPr>
            <w:tcW w:w="2187" w:type="dxa"/>
            <w:gridSpan w:val="2"/>
            <w:tcBorders>
              <w:left w:val="single" w:sz="4" w:space="0" w:color="auto"/>
            </w:tcBorders>
          </w:tcPr>
          <w:p w:rsidR="00C3124B" w:rsidRPr="005653BF" w:rsidRDefault="00C3124B" w:rsidP="00DF1992">
            <w:pPr>
              <w:pStyle w:val="Pa5"/>
              <w:rPr>
                <w:rFonts w:ascii="Calibri" w:hAnsi="Calibri"/>
                <w:color w:val="221E1F"/>
                <w:sz w:val="20"/>
                <w:szCs w:val="20"/>
              </w:rPr>
            </w:pPr>
            <w:r w:rsidRPr="005653BF">
              <w:rPr>
                <w:rFonts w:ascii="Calibri" w:hAnsi="Calibri"/>
                <w:color w:val="221E1F"/>
                <w:sz w:val="20"/>
                <w:szCs w:val="20"/>
              </w:rPr>
              <w:t>PASS</w:t>
            </w:r>
          </w:p>
        </w:tc>
      </w:tr>
      <w:tr w:rsidR="00C3124B" w:rsidRPr="005653BF" w:rsidTr="007B0E10">
        <w:tblPrEx>
          <w:tblBorders>
            <w:insideV w:val="none" w:sz="0" w:space="0" w:color="auto"/>
          </w:tblBorders>
        </w:tblPrEx>
        <w:trPr>
          <w:trHeight w:val="170"/>
        </w:trPr>
        <w:tc>
          <w:tcPr>
            <w:tcW w:w="5337" w:type="dxa"/>
            <w:gridSpan w:val="5"/>
            <w:tcBorders>
              <w:right w:val="single" w:sz="4" w:space="0" w:color="auto"/>
            </w:tcBorders>
          </w:tcPr>
          <w:p w:rsidR="00C3124B" w:rsidRPr="005653BF" w:rsidRDefault="00C3124B" w:rsidP="00DF1992">
            <w:pPr>
              <w:pStyle w:val="Pa5"/>
              <w:rPr>
                <w:rFonts w:ascii="Calibri" w:hAnsi="Calibri"/>
                <w:color w:val="221E1F"/>
                <w:sz w:val="20"/>
                <w:szCs w:val="20"/>
              </w:rPr>
            </w:pPr>
            <w:r w:rsidRPr="005653BF">
              <w:rPr>
                <w:rFonts w:ascii="Calibri" w:hAnsi="Calibri"/>
                <w:color w:val="221E1F"/>
                <w:sz w:val="20"/>
                <w:szCs w:val="20"/>
              </w:rPr>
              <w:t>Waterproofness - ASTM D-4068 PASS</w:t>
            </w:r>
          </w:p>
        </w:tc>
        <w:tc>
          <w:tcPr>
            <w:tcW w:w="2267" w:type="dxa"/>
            <w:gridSpan w:val="2"/>
            <w:tcBorders>
              <w:left w:val="single" w:sz="4" w:space="0" w:color="auto"/>
              <w:right w:val="single" w:sz="4" w:space="0" w:color="auto"/>
            </w:tcBorders>
          </w:tcPr>
          <w:p w:rsidR="00C3124B" w:rsidRPr="005653BF" w:rsidRDefault="00C3124B" w:rsidP="00DF1992">
            <w:pPr>
              <w:pStyle w:val="Pa5"/>
              <w:rPr>
                <w:rFonts w:ascii="Calibri" w:hAnsi="Calibri"/>
                <w:color w:val="221E1F"/>
                <w:sz w:val="20"/>
                <w:szCs w:val="20"/>
              </w:rPr>
            </w:pPr>
            <w:r w:rsidRPr="005653BF">
              <w:rPr>
                <w:rFonts w:ascii="Calibri" w:hAnsi="Calibri"/>
                <w:color w:val="221E1F"/>
                <w:sz w:val="20"/>
                <w:szCs w:val="20"/>
              </w:rPr>
              <w:t>PASS</w:t>
            </w:r>
          </w:p>
        </w:tc>
        <w:tc>
          <w:tcPr>
            <w:tcW w:w="2187" w:type="dxa"/>
            <w:gridSpan w:val="2"/>
            <w:tcBorders>
              <w:left w:val="single" w:sz="4" w:space="0" w:color="auto"/>
            </w:tcBorders>
          </w:tcPr>
          <w:p w:rsidR="00C3124B" w:rsidRPr="005653BF" w:rsidRDefault="00C3124B" w:rsidP="00DF1992">
            <w:pPr>
              <w:pStyle w:val="Pa5"/>
              <w:rPr>
                <w:rFonts w:ascii="Calibri" w:hAnsi="Calibri"/>
                <w:color w:val="221E1F"/>
                <w:sz w:val="20"/>
                <w:szCs w:val="20"/>
              </w:rPr>
            </w:pPr>
            <w:r w:rsidRPr="005653BF">
              <w:rPr>
                <w:rFonts w:ascii="Calibri" w:hAnsi="Calibri"/>
                <w:color w:val="221E1F"/>
                <w:sz w:val="20"/>
                <w:szCs w:val="20"/>
              </w:rPr>
              <w:t>PASS</w:t>
            </w:r>
          </w:p>
        </w:tc>
      </w:tr>
      <w:tr w:rsidR="00C3124B" w:rsidRPr="005653BF" w:rsidTr="007B0E10">
        <w:tblPrEx>
          <w:tblBorders>
            <w:insideV w:val="none" w:sz="0" w:space="0" w:color="auto"/>
          </w:tblBorders>
        </w:tblPrEx>
        <w:trPr>
          <w:trHeight w:val="170"/>
        </w:trPr>
        <w:tc>
          <w:tcPr>
            <w:tcW w:w="5337" w:type="dxa"/>
            <w:gridSpan w:val="5"/>
            <w:tcBorders>
              <w:bottom w:val="single" w:sz="4" w:space="0" w:color="auto"/>
              <w:right w:val="single" w:sz="4" w:space="0" w:color="auto"/>
            </w:tcBorders>
          </w:tcPr>
          <w:p w:rsidR="00C3124B" w:rsidRPr="005653BF" w:rsidRDefault="00C3124B" w:rsidP="00DF1992">
            <w:pPr>
              <w:pStyle w:val="Pa5"/>
              <w:rPr>
                <w:rFonts w:ascii="Calibri" w:hAnsi="Calibri"/>
                <w:color w:val="221E1F"/>
                <w:sz w:val="20"/>
                <w:szCs w:val="20"/>
              </w:rPr>
            </w:pPr>
            <w:r w:rsidRPr="005653BF">
              <w:rPr>
                <w:rFonts w:ascii="Calibri" w:hAnsi="Calibri"/>
                <w:color w:val="221E1F"/>
                <w:sz w:val="20"/>
                <w:szCs w:val="20"/>
              </w:rPr>
              <w:t>Shear Strength to Ceramic Tile and Cement Mortar after 100 Days Immersion - ASTM C-482 PASS</w:t>
            </w:r>
          </w:p>
        </w:tc>
        <w:tc>
          <w:tcPr>
            <w:tcW w:w="2267" w:type="dxa"/>
            <w:gridSpan w:val="2"/>
            <w:tcBorders>
              <w:left w:val="single" w:sz="4" w:space="0" w:color="auto"/>
              <w:bottom w:val="single" w:sz="4" w:space="0" w:color="auto"/>
              <w:right w:val="single" w:sz="4" w:space="0" w:color="auto"/>
            </w:tcBorders>
          </w:tcPr>
          <w:p w:rsidR="00C3124B" w:rsidRPr="005653BF" w:rsidRDefault="00C3124B" w:rsidP="00DF1992">
            <w:pPr>
              <w:pStyle w:val="Pa5"/>
              <w:rPr>
                <w:rFonts w:ascii="Calibri" w:hAnsi="Calibri"/>
                <w:color w:val="221E1F"/>
                <w:sz w:val="20"/>
                <w:szCs w:val="20"/>
              </w:rPr>
            </w:pPr>
            <w:r w:rsidRPr="005653BF">
              <w:rPr>
                <w:rFonts w:ascii="Calibri" w:hAnsi="Calibri"/>
                <w:color w:val="221E1F"/>
                <w:sz w:val="20"/>
                <w:szCs w:val="20"/>
              </w:rPr>
              <w:t>PASS</w:t>
            </w:r>
          </w:p>
        </w:tc>
        <w:tc>
          <w:tcPr>
            <w:tcW w:w="2187" w:type="dxa"/>
            <w:gridSpan w:val="2"/>
            <w:tcBorders>
              <w:left w:val="single" w:sz="4" w:space="0" w:color="auto"/>
              <w:bottom w:val="single" w:sz="4" w:space="0" w:color="auto"/>
            </w:tcBorders>
          </w:tcPr>
          <w:p w:rsidR="00C3124B" w:rsidRPr="005653BF" w:rsidRDefault="00C3124B" w:rsidP="00DF1992">
            <w:pPr>
              <w:pStyle w:val="Pa5"/>
              <w:rPr>
                <w:rFonts w:ascii="Calibri" w:hAnsi="Calibri"/>
                <w:color w:val="221E1F"/>
                <w:sz w:val="20"/>
                <w:szCs w:val="20"/>
              </w:rPr>
            </w:pPr>
            <w:r w:rsidRPr="005653BF">
              <w:rPr>
                <w:rFonts w:ascii="Calibri" w:hAnsi="Calibri"/>
                <w:color w:val="221E1F"/>
                <w:sz w:val="20"/>
                <w:szCs w:val="20"/>
              </w:rPr>
              <w:t>PASS</w:t>
            </w:r>
          </w:p>
        </w:tc>
      </w:tr>
      <w:tr w:rsidR="007B0E10" w:rsidRPr="005653BF" w:rsidTr="007B0E10">
        <w:tblPrEx>
          <w:tblBorders>
            <w:insideV w:val="none" w:sz="0" w:space="0" w:color="auto"/>
          </w:tblBorders>
        </w:tblPrEx>
        <w:trPr>
          <w:trHeight w:val="170"/>
        </w:trPr>
        <w:tc>
          <w:tcPr>
            <w:tcW w:w="5337" w:type="dxa"/>
            <w:gridSpan w:val="5"/>
            <w:tcBorders>
              <w:left w:val="nil"/>
              <w:right w:val="nil"/>
            </w:tcBorders>
          </w:tcPr>
          <w:p w:rsidR="007B0E10" w:rsidRPr="005653BF" w:rsidRDefault="007B0E10" w:rsidP="00DF1992">
            <w:pPr>
              <w:pStyle w:val="Pa5"/>
              <w:rPr>
                <w:rFonts w:ascii="Calibri" w:hAnsi="Calibri"/>
                <w:color w:val="221E1F"/>
                <w:sz w:val="20"/>
                <w:szCs w:val="20"/>
              </w:rPr>
            </w:pPr>
          </w:p>
        </w:tc>
        <w:tc>
          <w:tcPr>
            <w:tcW w:w="2267" w:type="dxa"/>
            <w:gridSpan w:val="2"/>
            <w:tcBorders>
              <w:left w:val="nil"/>
              <w:right w:val="nil"/>
            </w:tcBorders>
          </w:tcPr>
          <w:p w:rsidR="007B0E10" w:rsidRPr="005653BF" w:rsidRDefault="007B0E10" w:rsidP="00DF1992">
            <w:pPr>
              <w:pStyle w:val="Pa5"/>
              <w:rPr>
                <w:rFonts w:ascii="Calibri" w:hAnsi="Calibri"/>
                <w:color w:val="221E1F"/>
                <w:sz w:val="20"/>
                <w:szCs w:val="20"/>
              </w:rPr>
            </w:pPr>
          </w:p>
        </w:tc>
        <w:tc>
          <w:tcPr>
            <w:tcW w:w="2187" w:type="dxa"/>
            <w:gridSpan w:val="2"/>
            <w:tcBorders>
              <w:left w:val="nil"/>
              <w:right w:val="nil"/>
            </w:tcBorders>
          </w:tcPr>
          <w:p w:rsidR="007B0E10" w:rsidRPr="005653BF" w:rsidRDefault="007B0E10" w:rsidP="00DF1992">
            <w:pPr>
              <w:pStyle w:val="Pa5"/>
              <w:rPr>
                <w:rFonts w:ascii="Calibri" w:hAnsi="Calibri"/>
                <w:color w:val="221E1F"/>
                <w:sz w:val="20"/>
                <w:szCs w:val="20"/>
              </w:rPr>
            </w:pPr>
          </w:p>
        </w:tc>
      </w:tr>
      <w:tr w:rsidR="007B0E10" w:rsidRPr="005653BF" w:rsidTr="007B0E10">
        <w:tblPrEx>
          <w:tblBorders>
            <w:insideV w:val="none" w:sz="0" w:space="0" w:color="auto"/>
          </w:tblBorders>
        </w:tblPrEx>
        <w:trPr>
          <w:trHeight w:val="169"/>
        </w:trPr>
        <w:tc>
          <w:tcPr>
            <w:tcW w:w="9791" w:type="dxa"/>
            <w:gridSpan w:val="9"/>
          </w:tcPr>
          <w:p w:rsidR="007B0E10" w:rsidRPr="005653BF" w:rsidRDefault="007B0E10" w:rsidP="00DF1992">
            <w:pPr>
              <w:pStyle w:val="Pa5"/>
              <w:rPr>
                <w:rFonts w:ascii="Calibri" w:hAnsi="Calibri"/>
                <w:sz w:val="20"/>
                <w:szCs w:val="20"/>
              </w:rPr>
            </w:pPr>
            <w:r w:rsidRPr="005653BF">
              <w:rPr>
                <w:rFonts w:ascii="Calibri" w:hAnsi="Calibri"/>
                <w:b/>
                <w:bCs/>
                <w:sz w:val="20"/>
                <w:szCs w:val="20"/>
              </w:rPr>
              <w:t xml:space="preserve">General Data - AVM System 700 </w:t>
            </w:r>
          </w:p>
        </w:tc>
      </w:tr>
      <w:tr w:rsidR="007B0E10" w:rsidRPr="005653BF" w:rsidTr="007B0E10">
        <w:tblPrEx>
          <w:tblBorders>
            <w:insideV w:val="none" w:sz="0" w:space="0" w:color="auto"/>
          </w:tblBorders>
        </w:tblPrEx>
        <w:trPr>
          <w:trHeight w:val="166"/>
        </w:trPr>
        <w:tc>
          <w:tcPr>
            <w:tcW w:w="9791" w:type="dxa"/>
            <w:gridSpan w:val="9"/>
          </w:tcPr>
          <w:p w:rsidR="007B0E10" w:rsidRPr="005653BF" w:rsidRDefault="007B0E10" w:rsidP="00DF1992">
            <w:pPr>
              <w:pStyle w:val="Pa5"/>
              <w:rPr>
                <w:rFonts w:ascii="Calibri" w:hAnsi="Calibri"/>
                <w:color w:val="221E1F"/>
                <w:sz w:val="20"/>
                <w:szCs w:val="20"/>
              </w:rPr>
            </w:pPr>
            <w:r w:rsidRPr="005653BF">
              <w:rPr>
                <w:rFonts w:ascii="Calibri" w:hAnsi="Calibri"/>
                <w:color w:val="221E1F"/>
                <w:sz w:val="20"/>
                <w:szCs w:val="20"/>
              </w:rPr>
              <w:t xml:space="preserve">Shelf Life: (Liquids) One year in original unopened packaging. </w:t>
            </w:r>
          </w:p>
        </w:tc>
      </w:tr>
      <w:tr w:rsidR="007B0E10" w:rsidRPr="005653BF" w:rsidTr="007B0E10">
        <w:tblPrEx>
          <w:tblBorders>
            <w:insideV w:val="none" w:sz="0" w:space="0" w:color="auto"/>
          </w:tblBorders>
        </w:tblPrEx>
        <w:trPr>
          <w:trHeight w:val="166"/>
        </w:trPr>
        <w:tc>
          <w:tcPr>
            <w:tcW w:w="9791" w:type="dxa"/>
            <w:gridSpan w:val="9"/>
          </w:tcPr>
          <w:p w:rsidR="007B0E10" w:rsidRPr="005653BF" w:rsidRDefault="007B0E10" w:rsidP="00DF1992">
            <w:pPr>
              <w:pStyle w:val="Pa5"/>
              <w:rPr>
                <w:rFonts w:ascii="Calibri" w:hAnsi="Calibri"/>
                <w:color w:val="221E1F"/>
                <w:sz w:val="20"/>
                <w:szCs w:val="20"/>
              </w:rPr>
            </w:pPr>
            <w:r w:rsidRPr="005653BF">
              <w:rPr>
                <w:rFonts w:ascii="Calibri" w:hAnsi="Calibri"/>
                <w:color w:val="221E1F"/>
                <w:sz w:val="20"/>
                <w:szCs w:val="20"/>
              </w:rPr>
              <w:t xml:space="preserve">Storage Conditions Store dry at 50°-90°F. If frozen, discard </w:t>
            </w:r>
          </w:p>
        </w:tc>
      </w:tr>
      <w:tr w:rsidR="007B0E10" w:rsidRPr="005653BF" w:rsidTr="007B0E10">
        <w:tblPrEx>
          <w:tblBorders>
            <w:insideV w:val="none" w:sz="0" w:space="0" w:color="auto"/>
          </w:tblBorders>
        </w:tblPrEx>
        <w:trPr>
          <w:trHeight w:val="166"/>
        </w:trPr>
        <w:tc>
          <w:tcPr>
            <w:tcW w:w="9791" w:type="dxa"/>
            <w:gridSpan w:val="9"/>
          </w:tcPr>
          <w:p w:rsidR="007B0E10" w:rsidRPr="005653BF" w:rsidRDefault="007B0E10" w:rsidP="00DF1992">
            <w:pPr>
              <w:pStyle w:val="Pa5"/>
              <w:rPr>
                <w:rFonts w:ascii="Calibri" w:hAnsi="Calibri"/>
                <w:color w:val="221E1F"/>
                <w:sz w:val="20"/>
                <w:szCs w:val="20"/>
              </w:rPr>
            </w:pPr>
            <w:r w:rsidRPr="005653BF">
              <w:rPr>
                <w:rFonts w:ascii="Calibri" w:hAnsi="Calibri"/>
                <w:color w:val="221E1F"/>
                <w:sz w:val="20"/>
                <w:szCs w:val="20"/>
              </w:rPr>
              <w:t>Cement Mixing Ratio 1 50 lb. bag to 1.0-1.25 gal. additive 7700</w:t>
            </w:r>
          </w:p>
        </w:tc>
      </w:tr>
      <w:tr w:rsidR="007B0E10" w:rsidRPr="005653BF" w:rsidTr="007B0E10">
        <w:tblPrEx>
          <w:tblBorders>
            <w:insideV w:val="none" w:sz="0" w:space="0" w:color="auto"/>
          </w:tblBorders>
        </w:tblPrEx>
        <w:trPr>
          <w:trHeight w:val="166"/>
        </w:trPr>
        <w:tc>
          <w:tcPr>
            <w:tcW w:w="9791" w:type="dxa"/>
            <w:gridSpan w:val="9"/>
          </w:tcPr>
          <w:p w:rsidR="007B0E10" w:rsidRPr="005653BF" w:rsidRDefault="007B0E10" w:rsidP="00DF1992">
            <w:pPr>
              <w:pStyle w:val="Pa5"/>
              <w:rPr>
                <w:rFonts w:ascii="Calibri" w:hAnsi="Calibri"/>
                <w:color w:val="221E1F"/>
                <w:sz w:val="20"/>
                <w:szCs w:val="20"/>
              </w:rPr>
            </w:pPr>
            <w:r w:rsidRPr="005653BF">
              <w:rPr>
                <w:rFonts w:ascii="Calibri" w:hAnsi="Calibri"/>
                <w:color w:val="221E1F"/>
                <w:sz w:val="20"/>
                <w:szCs w:val="20"/>
              </w:rPr>
              <w:t>Paste Color Paste is Black</w:t>
            </w:r>
          </w:p>
        </w:tc>
      </w:tr>
      <w:tr w:rsidR="007B0E10" w:rsidRPr="005653BF" w:rsidTr="007B0E10">
        <w:tblPrEx>
          <w:tblBorders>
            <w:insideV w:val="none" w:sz="0" w:space="0" w:color="auto"/>
          </w:tblBorders>
        </w:tblPrEx>
        <w:trPr>
          <w:trHeight w:val="166"/>
        </w:trPr>
        <w:tc>
          <w:tcPr>
            <w:tcW w:w="9791" w:type="dxa"/>
            <w:gridSpan w:val="9"/>
          </w:tcPr>
          <w:p w:rsidR="007B0E10" w:rsidRPr="005653BF" w:rsidRDefault="007B0E10" w:rsidP="00DF1992">
            <w:pPr>
              <w:pStyle w:val="Pa5"/>
              <w:rPr>
                <w:rFonts w:ascii="Calibri" w:hAnsi="Calibri"/>
                <w:color w:val="221E1F"/>
                <w:sz w:val="20"/>
                <w:szCs w:val="20"/>
              </w:rPr>
            </w:pPr>
            <w:r w:rsidRPr="005653BF">
              <w:rPr>
                <w:rFonts w:ascii="Calibri" w:hAnsi="Calibri"/>
                <w:color w:val="221E1F"/>
                <w:sz w:val="20"/>
                <w:szCs w:val="20"/>
              </w:rPr>
              <w:t>Additive Color AVM Additive 7700 is Black</w:t>
            </w:r>
          </w:p>
        </w:tc>
      </w:tr>
      <w:tr w:rsidR="007B0E10" w:rsidRPr="005653BF" w:rsidTr="007B0E10">
        <w:tblPrEx>
          <w:tblBorders>
            <w:insideV w:val="none" w:sz="0" w:space="0" w:color="auto"/>
          </w:tblBorders>
        </w:tblPrEx>
        <w:trPr>
          <w:trHeight w:val="166"/>
        </w:trPr>
        <w:tc>
          <w:tcPr>
            <w:tcW w:w="9791" w:type="dxa"/>
            <w:gridSpan w:val="9"/>
          </w:tcPr>
          <w:p w:rsidR="007B0E10" w:rsidRPr="005653BF" w:rsidRDefault="007B0E10" w:rsidP="00DF1992">
            <w:pPr>
              <w:pStyle w:val="Pa5"/>
              <w:rPr>
                <w:rFonts w:ascii="Calibri" w:hAnsi="Calibri"/>
                <w:color w:val="221E1F"/>
                <w:sz w:val="20"/>
                <w:szCs w:val="20"/>
              </w:rPr>
            </w:pPr>
            <w:r w:rsidRPr="005653BF">
              <w:rPr>
                <w:rFonts w:ascii="Calibri" w:hAnsi="Calibri"/>
                <w:color w:val="221E1F"/>
                <w:sz w:val="20"/>
                <w:szCs w:val="20"/>
              </w:rPr>
              <w:t>Protective Coating AVM Crete 6700 is Gray</w:t>
            </w:r>
          </w:p>
        </w:tc>
      </w:tr>
      <w:tr w:rsidR="007B0E10" w:rsidRPr="005653BF" w:rsidTr="007B0E10">
        <w:tblPrEx>
          <w:tblBorders>
            <w:insideV w:val="none" w:sz="0" w:space="0" w:color="auto"/>
          </w:tblBorders>
        </w:tblPrEx>
        <w:trPr>
          <w:trHeight w:val="166"/>
        </w:trPr>
        <w:tc>
          <w:tcPr>
            <w:tcW w:w="9791" w:type="dxa"/>
            <w:gridSpan w:val="9"/>
            <w:tcBorders>
              <w:bottom w:val="single" w:sz="4" w:space="0" w:color="auto"/>
            </w:tcBorders>
          </w:tcPr>
          <w:p w:rsidR="007B0E10" w:rsidRPr="005653BF" w:rsidRDefault="007B0E10" w:rsidP="00DF1992">
            <w:pPr>
              <w:pStyle w:val="Pa5"/>
              <w:rPr>
                <w:rFonts w:ascii="Calibri" w:hAnsi="Calibri"/>
                <w:color w:val="221E1F"/>
                <w:sz w:val="20"/>
                <w:szCs w:val="20"/>
              </w:rPr>
            </w:pPr>
            <w:r w:rsidRPr="005653BF">
              <w:rPr>
                <w:rFonts w:ascii="Calibri" w:hAnsi="Calibri"/>
                <w:color w:val="221E1F"/>
                <w:sz w:val="20"/>
                <w:szCs w:val="20"/>
              </w:rPr>
              <w:t>Protective Coating Strength AVM Crete 6700 achieves over 6000 PSI when cured, providing excellent protection and bonding</w:t>
            </w:r>
          </w:p>
        </w:tc>
      </w:tr>
      <w:tr w:rsidR="007B0E10" w:rsidRPr="005653BF" w:rsidTr="007B0E10">
        <w:tblPrEx>
          <w:tblBorders>
            <w:insideV w:val="none" w:sz="0" w:space="0" w:color="auto"/>
          </w:tblBorders>
        </w:tblPrEx>
        <w:trPr>
          <w:trHeight w:val="166"/>
        </w:trPr>
        <w:tc>
          <w:tcPr>
            <w:tcW w:w="9791" w:type="dxa"/>
            <w:gridSpan w:val="9"/>
            <w:tcBorders>
              <w:left w:val="nil"/>
              <w:right w:val="nil"/>
            </w:tcBorders>
          </w:tcPr>
          <w:p w:rsidR="007B0E10" w:rsidRPr="005653BF" w:rsidRDefault="007B0E10" w:rsidP="00DF1992">
            <w:pPr>
              <w:pStyle w:val="Pa5"/>
              <w:rPr>
                <w:rFonts w:ascii="Calibri" w:hAnsi="Calibri"/>
                <w:color w:val="221E1F"/>
                <w:sz w:val="20"/>
                <w:szCs w:val="20"/>
              </w:rPr>
            </w:pPr>
          </w:p>
        </w:tc>
      </w:tr>
      <w:tr w:rsidR="007B0E10" w:rsidRPr="005653BF" w:rsidTr="007B0E10">
        <w:trPr>
          <w:trHeight w:val="288"/>
        </w:trPr>
        <w:tc>
          <w:tcPr>
            <w:tcW w:w="2425" w:type="dxa"/>
          </w:tcPr>
          <w:p w:rsidR="007B0E10" w:rsidRPr="005653BF" w:rsidRDefault="007B0E10" w:rsidP="00DF1992">
            <w:pPr>
              <w:pStyle w:val="Pa4"/>
              <w:rPr>
                <w:rFonts w:ascii="Calibri" w:hAnsi="Calibri"/>
                <w:b/>
                <w:color w:val="221E1F"/>
                <w:sz w:val="20"/>
                <w:szCs w:val="20"/>
              </w:rPr>
            </w:pPr>
            <w:r w:rsidRPr="005653BF">
              <w:rPr>
                <w:rFonts w:ascii="Calibri" w:hAnsi="Calibri"/>
                <w:b/>
                <w:color w:val="221E1F"/>
                <w:sz w:val="20"/>
                <w:szCs w:val="20"/>
              </w:rPr>
              <w:t>Item/Component</w:t>
            </w:r>
          </w:p>
        </w:tc>
        <w:tc>
          <w:tcPr>
            <w:tcW w:w="2790" w:type="dxa"/>
            <w:gridSpan w:val="3"/>
          </w:tcPr>
          <w:p w:rsidR="007B0E10" w:rsidRPr="005653BF" w:rsidRDefault="007B0E10" w:rsidP="00DF1992">
            <w:pPr>
              <w:pStyle w:val="Pa4"/>
              <w:rPr>
                <w:rFonts w:ascii="Calibri" w:hAnsi="Calibri"/>
                <w:b/>
                <w:color w:val="221E1F"/>
                <w:sz w:val="20"/>
                <w:szCs w:val="20"/>
              </w:rPr>
            </w:pPr>
            <w:r w:rsidRPr="005653BF">
              <w:rPr>
                <w:rFonts w:ascii="Calibri" w:hAnsi="Calibri"/>
                <w:b/>
                <w:color w:val="221E1F"/>
                <w:sz w:val="20"/>
                <w:szCs w:val="20"/>
              </w:rPr>
              <w:t>Packaging</w:t>
            </w:r>
          </w:p>
        </w:tc>
        <w:tc>
          <w:tcPr>
            <w:tcW w:w="2880" w:type="dxa"/>
            <w:gridSpan w:val="4"/>
            <w:shd w:val="clear" w:color="auto" w:fill="auto"/>
          </w:tcPr>
          <w:p w:rsidR="007B0E10" w:rsidRPr="005653BF" w:rsidRDefault="007B0E10" w:rsidP="00DF1992">
            <w:pPr>
              <w:pStyle w:val="Pa3"/>
              <w:rPr>
                <w:rFonts w:ascii="Calibri" w:hAnsi="Calibri"/>
                <w:b/>
                <w:color w:val="221E1F"/>
                <w:sz w:val="20"/>
                <w:szCs w:val="20"/>
              </w:rPr>
            </w:pPr>
            <w:r w:rsidRPr="005653BF">
              <w:rPr>
                <w:rFonts w:ascii="Calibri" w:hAnsi="Calibri"/>
                <w:b/>
                <w:color w:val="221E1F"/>
                <w:sz w:val="20"/>
                <w:szCs w:val="20"/>
              </w:rPr>
              <w:t>Approximate Shipping Weights</w:t>
            </w:r>
          </w:p>
        </w:tc>
        <w:tc>
          <w:tcPr>
            <w:tcW w:w="1696" w:type="dxa"/>
          </w:tcPr>
          <w:p w:rsidR="007B0E10" w:rsidRPr="005653BF" w:rsidRDefault="007B0E10" w:rsidP="00DF1992">
            <w:pPr>
              <w:pStyle w:val="Pa3"/>
              <w:rPr>
                <w:rFonts w:ascii="Calibri" w:hAnsi="Calibri"/>
                <w:b/>
                <w:color w:val="221E1F"/>
                <w:sz w:val="20"/>
                <w:szCs w:val="20"/>
              </w:rPr>
            </w:pPr>
            <w:r w:rsidRPr="005653BF">
              <w:rPr>
                <w:rFonts w:ascii="Calibri" w:hAnsi="Calibri"/>
                <w:b/>
                <w:color w:val="221E1F"/>
                <w:sz w:val="20"/>
                <w:szCs w:val="20"/>
              </w:rPr>
              <w:t>VOC</w:t>
            </w:r>
          </w:p>
        </w:tc>
      </w:tr>
      <w:tr w:rsidR="007B0E10" w:rsidRPr="005653BF" w:rsidTr="007B0E10">
        <w:trPr>
          <w:trHeight w:val="1284"/>
        </w:trPr>
        <w:tc>
          <w:tcPr>
            <w:tcW w:w="2425" w:type="dxa"/>
          </w:tcPr>
          <w:p w:rsidR="007B0E10" w:rsidRPr="005653BF" w:rsidRDefault="007B0E10" w:rsidP="00DF1992">
            <w:pPr>
              <w:pStyle w:val="Default"/>
              <w:rPr>
                <w:rFonts w:ascii="Calibri" w:hAnsi="Calibri"/>
                <w:color w:val="221E1F"/>
                <w:sz w:val="20"/>
                <w:szCs w:val="20"/>
              </w:rPr>
            </w:pPr>
            <w:r w:rsidRPr="005653BF">
              <w:rPr>
                <w:rFonts w:ascii="Calibri" w:hAnsi="Calibri"/>
                <w:color w:val="221E1F"/>
                <w:sz w:val="20"/>
                <w:szCs w:val="20"/>
              </w:rPr>
              <w:lastRenderedPageBreak/>
              <w:t>AVM Aggregate 200</w:t>
            </w:r>
          </w:p>
          <w:p w:rsidR="007B0E10" w:rsidRPr="005653BF" w:rsidRDefault="007B0E10" w:rsidP="00DF1992">
            <w:pPr>
              <w:pStyle w:val="Default"/>
              <w:rPr>
                <w:rFonts w:ascii="Calibri" w:hAnsi="Calibri"/>
                <w:color w:val="221E1F"/>
                <w:sz w:val="20"/>
                <w:szCs w:val="20"/>
              </w:rPr>
            </w:pPr>
            <w:r w:rsidRPr="005653BF">
              <w:rPr>
                <w:rFonts w:ascii="Calibri" w:hAnsi="Calibri"/>
                <w:color w:val="221E1F"/>
                <w:sz w:val="20"/>
                <w:szCs w:val="20"/>
              </w:rPr>
              <w:t xml:space="preserve">AVM Additive </w:t>
            </w:r>
            <w:r w:rsidR="00C55124" w:rsidRPr="007108C9">
              <w:rPr>
                <w:rFonts w:ascii="Calibri" w:hAnsi="Calibri"/>
                <w:color w:val="221E1F"/>
                <w:sz w:val="20"/>
                <w:szCs w:val="20"/>
              </w:rPr>
              <w:t>7400/</w:t>
            </w:r>
            <w:r w:rsidRPr="007108C9">
              <w:rPr>
                <w:rFonts w:ascii="Calibri" w:hAnsi="Calibri"/>
                <w:color w:val="221E1F"/>
                <w:sz w:val="20"/>
                <w:szCs w:val="20"/>
              </w:rPr>
              <w:t>7700</w:t>
            </w:r>
            <w:r w:rsidRPr="005653BF">
              <w:rPr>
                <w:rFonts w:ascii="Calibri" w:hAnsi="Calibri"/>
                <w:color w:val="221E1F"/>
                <w:sz w:val="20"/>
                <w:szCs w:val="20"/>
              </w:rPr>
              <w:t xml:space="preserve"> </w:t>
            </w:r>
          </w:p>
          <w:p w:rsidR="007B0E10" w:rsidRPr="005653BF" w:rsidRDefault="007B0E10" w:rsidP="00DF1992">
            <w:pPr>
              <w:pStyle w:val="Default"/>
              <w:rPr>
                <w:rFonts w:ascii="Calibri" w:hAnsi="Calibri"/>
                <w:color w:val="221E1F"/>
                <w:sz w:val="20"/>
                <w:szCs w:val="20"/>
              </w:rPr>
            </w:pPr>
            <w:r w:rsidRPr="005653BF">
              <w:rPr>
                <w:rFonts w:ascii="Calibri" w:hAnsi="Calibri"/>
                <w:color w:val="221E1F"/>
                <w:sz w:val="20"/>
                <w:szCs w:val="20"/>
              </w:rPr>
              <w:t xml:space="preserve">AVM Mat 800 </w:t>
            </w:r>
          </w:p>
          <w:p w:rsidR="007B0E10" w:rsidRPr="005653BF" w:rsidRDefault="007B0E10" w:rsidP="00DF1992">
            <w:pPr>
              <w:pStyle w:val="Default"/>
              <w:rPr>
                <w:rFonts w:ascii="Calibri" w:hAnsi="Calibri"/>
                <w:color w:val="221E1F"/>
                <w:sz w:val="20"/>
                <w:szCs w:val="20"/>
              </w:rPr>
            </w:pPr>
            <w:r w:rsidRPr="005653BF">
              <w:rPr>
                <w:rFonts w:ascii="Calibri" w:hAnsi="Calibri"/>
                <w:color w:val="221E1F"/>
                <w:sz w:val="20"/>
                <w:szCs w:val="20"/>
              </w:rPr>
              <w:t>AVM Primer 100</w:t>
            </w:r>
          </w:p>
          <w:p w:rsidR="007B0E10" w:rsidRPr="005653BF" w:rsidRDefault="007B0E10" w:rsidP="00DF1992">
            <w:pPr>
              <w:pStyle w:val="Default"/>
              <w:rPr>
                <w:rFonts w:ascii="Calibri" w:hAnsi="Calibri"/>
              </w:rPr>
            </w:pPr>
            <w:r w:rsidRPr="005653BF">
              <w:rPr>
                <w:rFonts w:ascii="Calibri" w:hAnsi="Calibri"/>
                <w:color w:val="221E1F"/>
                <w:sz w:val="20"/>
                <w:szCs w:val="20"/>
              </w:rPr>
              <w:t>AVM Paste 700</w:t>
            </w:r>
          </w:p>
        </w:tc>
        <w:tc>
          <w:tcPr>
            <w:tcW w:w="2790" w:type="dxa"/>
            <w:gridSpan w:val="3"/>
          </w:tcPr>
          <w:p w:rsidR="007B0E10" w:rsidRPr="005653BF" w:rsidRDefault="007B0E10" w:rsidP="00DF1992">
            <w:pPr>
              <w:pStyle w:val="Pa4"/>
              <w:rPr>
                <w:rFonts w:ascii="Calibri" w:hAnsi="Calibri"/>
                <w:color w:val="221E1F"/>
                <w:sz w:val="20"/>
                <w:szCs w:val="20"/>
              </w:rPr>
            </w:pPr>
            <w:r w:rsidRPr="005653BF">
              <w:rPr>
                <w:rFonts w:ascii="Calibri" w:hAnsi="Calibri"/>
                <w:color w:val="221E1F"/>
                <w:sz w:val="20"/>
                <w:szCs w:val="20"/>
              </w:rPr>
              <w:t xml:space="preserve">50 lb. bag </w:t>
            </w:r>
          </w:p>
          <w:p w:rsidR="007B0E10" w:rsidRPr="005653BF" w:rsidRDefault="007B0E10" w:rsidP="00DF1992">
            <w:pPr>
              <w:pStyle w:val="Pa4"/>
              <w:rPr>
                <w:rFonts w:ascii="Calibri" w:hAnsi="Calibri"/>
                <w:color w:val="221E1F"/>
                <w:sz w:val="20"/>
                <w:szCs w:val="20"/>
              </w:rPr>
            </w:pPr>
            <w:r w:rsidRPr="005653BF">
              <w:rPr>
                <w:rFonts w:ascii="Calibri" w:hAnsi="Calibri"/>
                <w:color w:val="221E1F"/>
                <w:sz w:val="20"/>
                <w:szCs w:val="20"/>
              </w:rPr>
              <w:t xml:space="preserve">5.0 gal. pails </w:t>
            </w:r>
          </w:p>
          <w:p w:rsidR="007B0E10" w:rsidRPr="005653BF" w:rsidRDefault="007B0E10" w:rsidP="00DF1992">
            <w:pPr>
              <w:pStyle w:val="Pa4"/>
              <w:rPr>
                <w:rFonts w:ascii="Calibri" w:hAnsi="Calibri"/>
                <w:color w:val="221E1F"/>
                <w:sz w:val="20"/>
                <w:szCs w:val="20"/>
              </w:rPr>
            </w:pPr>
            <w:r w:rsidRPr="005653BF">
              <w:rPr>
                <w:rFonts w:ascii="Calibri" w:hAnsi="Calibri"/>
                <w:color w:val="221E1F"/>
                <w:sz w:val="20"/>
                <w:szCs w:val="20"/>
              </w:rPr>
              <w:t xml:space="preserve">1080 </w:t>
            </w:r>
            <w:proofErr w:type="spellStart"/>
            <w:r w:rsidRPr="005653BF">
              <w:rPr>
                <w:rFonts w:ascii="Calibri" w:hAnsi="Calibri"/>
                <w:color w:val="221E1F"/>
                <w:sz w:val="20"/>
                <w:szCs w:val="20"/>
              </w:rPr>
              <w:t>Sqft</w:t>
            </w:r>
            <w:proofErr w:type="spellEnd"/>
            <w:r w:rsidRPr="005653BF">
              <w:rPr>
                <w:rFonts w:ascii="Calibri" w:hAnsi="Calibri"/>
                <w:color w:val="221E1F"/>
                <w:sz w:val="20"/>
                <w:szCs w:val="20"/>
              </w:rPr>
              <w:t xml:space="preserve"> roll</w:t>
            </w:r>
          </w:p>
          <w:p w:rsidR="007B0E10" w:rsidRPr="005653BF" w:rsidRDefault="007B0E10" w:rsidP="00DF1992">
            <w:pPr>
              <w:pStyle w:val="Pa4"/>
              <w:rPr>
                <w:rFonts w:ascii="Calibri" w:hAnsi="Calibri"/>
                <w:color w:val="221E1F"/>
                <w:sz w:val="20"/>
                <w:szCs w:val="20"/>
              </w:rPr>
            </w:pPr>
            <w:r w:rsidRPr="005653BF">
              <w:rPr>
                <w:rFonts w:ascii="Calibri" w:hAnsi="Calibri"/>
                <w:color w:val="221E1F"/>
                <w:sz w:val="20"/>
                <w:szCs w:val="20"/>
              </w:rPr>
              <w:t xml:space="preserve">2.0/5.0 gal. pails </w:t>
            </w:r>
          </w:p>
          <w:p w:rsidR="007B0E10" w:rsidRPr="005653BF" w:rsidRDefault="007B0E10" w:rsidP="00DF1992">
            <w:pPr>
              <w:pStyle w:val="Pa4"/>
              <w:rPr>
                <w:rFonts w:ascii="Calibri" w:hAnsi="Calibri"/>
                <w:b/>
                <w:bCs/>
                <w:color w:val="FFFFFF"/>
                <w:sz w:val="20"/>
                <w:szCs w:val="20"/>
              </w:rPr>
            </w:pPr>
            <w:r w:rsidRPr="005653BF">
              <w:rPr>
                <w:rFonts w:ascii="Calibri" w:hAnsi="Calibri"/>
                <w:color w:val="221E1F"/>
                <w:sz w:val="20"/>
                <w:szCs w:val="20"/>
              </w:rPr>
              <w:t>3.5/5.0 gal. pails</w:t>
            </w:r>
          </w:p>
        </w:tc>
        <w:tc>
          <w:tcPr>
            <w:tcW w:w="2880" w:type="dxa"/>
            <w:gridSpan w:val="4"/>
            <w:shd w:val="clear" w:color="auto" w:fill="auto"/>
          </w:tcPr>
          <w:p w:rsidR="007B0E10" w:rsidRPr="005653BF" w:rsidRDefault="007B0E10" w:rsidP="00DF1992">
            <w:pPr>
              <w:pStyle w:val="Pa3"/>
              <w:rPr>
                <w:rFonts w:ascii="Calibri" w:hAnsi="Calibri"/>
                <w:color w:val="221E1F"/>
                <w:sz w:val="20"/>
                <w:szCs w:val="20"/>
              </w:rPr>
            </w:pPr>
            <w:r w:rsidRPr="005653BF">
              <w:rPr>
                <w:rFonts w:ascii="Calibri" w:hAnsi="Calibri"/>
                <w:color w:val="221E1F"/>
                <w:sz w:val="20"/>
                <w:szCs w:val="20"/>
              </w:rPr>
              <w:t xml:space="preserve">50 </w:t>
            </w:r>
            <w:proofErr w:type="spellStart"/>
            <w:r w:rsidRPr="005653BF">
              <w:rPr>
                <w:rFonts w:ascii="Calibri" w:hAnsi="Calibri"/>
                <w:color w:val="221E1F"/>
                <w:sz w:val="20"/>
                <w:szCs w:val="20"/>
              </w:rPr>
              <w:t>lbs</w:t>
            </w:r>
            <w:proofErr w:type="spellEnd"/>
            <w:r w:rsidRPr="005653BF">
              <w:rPr>
                <w:rFonts w:ascii="Calibri" w:hAnsi="Calibri"/>
                <w:color w:val="221E1F"/>
                <w:sz w:val="20"/>
                <w:szCs w:val="20"/>
              </w:rPr>
              <w:t xml:space="preserve">/bag </w:t>
            </w:r>
          </w:p>
          <w:p w:rsidR="007B0E10" w:rsidRPr="005653BF" w:rsidRDefault="007B0E10" w:rsidP="00DF1992">
            <w:pPr>
              <w:pStyle w:val="Pa3"/>
              <w:rPr>
                <w:rFonts w:ascii="Calibri" w:hAnsi="Calibri"/>
                <w:color w:val="221E1F"/>
                <w:sz w:val="20"/>
                <w:szCs w:val="20"/>
              </w:rPr>
            </w:pPr>
            <w:r w:rsidRPr="005653BF">
              <w:rPr>
                <w:rFonts w:ascii="Calibri" w:hAnsi="Calibri"/>
                <w:color w:val="221E1F"/>
                <w:sz w:val="20"/>
                <w:szCs w:val="20"/>
              </w:rPr>
              <w:t xml:space="preserve">46 lbs. </w:t>
            </w:r>
          </w:p>
          <w:p w:rsidR="007B0E10" w:rsidRPr="005653BF" w:rsidRDefault="007B0E10" w:rsidP="00DF1992">
            <w:pPr>
              <w:pStyle w:val="Pa3"/>
              <w:rPr>
                <w:rFonts w:ascii="Calibri" w:hAnsi="Calibri"/>
                <w:color w:val="221E1F"/>
                <w:sz w:val="20"/>
                <w:szCs w:val="20"/>
              </w:rPr>
            </w:pPr>
            <w:r w:rsidRPr="005653BF">
              <w:rPr>
                <w:rFonts w:ascii="Calibri" w:hAnsi="Calibri"/>
                <w:color w:val="221E1F"/>
                <w:sz w:val="20"/>
                <w:szCs w:val="20"/>
              </w:rPr>
              <w:t xml:space="preserve">22.6 </w:t>
            </w:r>
            <w:proofErr w:type="spellStart"/>
            <w:r w:rsidRPr="005653BF">
              <w:rPr>
                <w:rFonts w:ascii="Calibri" w:hAnsi="Calibri"/>
                <w:color w:val="221E1F"/>
                <w:sz w:val="20"/>
                <w:szCs w:val="20"/>
              </w:rPr>
              <w:t>Lbs</w:t>
            </w:r>
            <w:proofErr w:type="spellEnd"/>
          </w:p>
          <w:p w:rsidR="007B0E10" w:rsidRPr="005653BF" w:rsidRDefault="007B0E10" w:rsidP="00DF1992">
            <w:pPr>
              <w:pStyle w:val="Pa3"/>
              <w:rPr>
                <w:rFonts w:ascii="Calibri" w:hAnsi="Calibri"/>
                <w:color w:val="221E1F"/>
                <w:sz w:val="20"/>
                <w:szCs w:val="20"/>
              </w:rPr>
            </w:pPr>
            <w:r w:rsidRPr="005653BF">
              <w:rPr>
                <w:rFonts w:ascii="Calibri" w:hAnsi="Calibri"/>
                <w:color w:val="221E1F"/>
                <w:sz w:val="20"/>
                <w:szCs w:val="20"/>
              </w:rPr>
              <w:t xml:space="preserve">18/46 lbs. </w:t>
            </w:r>
          </w:p>
          <w:p w:rsidR="007B0E10" w:rsidRPr="005653BF" w:rsidRDefault="007B0E10" w:rsidP="00DF1992">
            <w:pPr>
              <w:pStyle w:val="Pa3"/>
              <w:rPr>
                <w:rFonts w:ascii="Calibri" w:hAnsi="Calibri"/>
                <w:color w:val="221E1F"/>
                <w:sz w:val="20"/>
                <w:szCs w:val="20"/>
              </w:rPr>
            </w:pPr>
            <w:r w:rsidRPr="005653BF">
              <w:rPr>
                <w:rFonts w:ascii="Calibri" w:hAnsi="Calibri"/>
                <w:color w:val="221E1F"/>
                <w:sz w:val="20"/>
                <w:szCs w:val="20"/>
              </w:rPr>
              <w:t xml:space="preserve">33.5/46 lbs. </w:t>
            </w:r>
          </w:p>
        </w:tc>
        <w:tc>
          <w:tcPr>
            <w:tcW w:w="1696" w:type="dxa"/>
          </w:tcPr>
          <w:p w:rsidR="007B0E10" w:rsidRPr="005653BF" w:rsidRDefault="007B0E10" w:rsidP="00DF1992">
            <w:pPr>
              <w:pStyle w:val="Default"/>
              <w:rPr>
                <w:rFonts w:ascii="Calibri" w:hAnsi="Calibri" w:cs="Times New Roman"/>
                <w:sz w:val="20"/>
                <w:szCs w:val="20"/>
              </w:rPr>
            </w:pPr>
          </w:p>
          <w:p w:rsidR="007B0E10" w:rsidRPr="005653BF" w:rsidRDefault="007B0E10" w:rsidP="00DF1992">
            <w:pPr>
              <w:pStyle w:val="Default"/>
              <w:rPr>
                <w:rFonts w:ascii="Calibri" w:hAnsi="Calibri" w:cs="Times New Roman"/>
                <w:sz w:val="20"/>
                <w:szCs w:val="20"/>
              </w:rPr>
            </w:pPr>
            <w:r w:rsidRPr="005653BF">
              <w:rPr>
                <w:rFonts w:ascii="Calibri" w:hAnsi="Calibri" w:cs="Times New Roman"/>
                <w:sz w:val="20"/>
                <w:szCs w:val="20"/>
              </w:rPr>
              <w:t>6 Grams/Liter</w:t>
            </w:r>
          </w:p>
          <w:p w:rsidR="007B0E10" w:rsidRPr="005653BF" w:rsidRDefault="007B0E10" w:rsidP="00DF1992">
            <w:pPr>
              <w:pStyle w:val="Default"/>
              <w:rPr>
                <w:rFonts w:ascii="Calibri" w:hAnsi="Calibri" w:cs="Times New Roman"/>
                <w:sz w:val="20"/>
                <w:szCs w:val="20"/>
              </w:rPr>
            </w:pPr>
          </w:p>
          <w:p w:rsidR="007B0E10" w:rsidRPr="005653BF" w:rsidRDefault="007B0E10" w:rsidP="00DF1992">
            <w:pPr>
              <w:pStyle w:val="Default"/>
              <w:rPr>
                <w:rFonts w:ascii="Calibri" w:hAnsi="Calibri" w:cs="Times New Roman"/>
                <w:sz w:val="20"/>
                <w:szCs w:val="20"/>
              </w:rPr>
            </w:pPr>
            <w:r w:rsidRPr="005653BF">
              <w:rPr>
                <w:rFonts w:ascii="Calibri" w:hAnsi="Calibri" w:cs="Times New Roman"/>
                <w:sz w:val="20"/>
                <w:szCs w:val="20"/>
              </w:rPr>
              <w:t>93 Grams/Liter</w:t>
            </w:r>
          </w:p>
          <w:p w:rsidR="007B0E10" w:rsidRPr="005653BF" w:rsidRDefault="007B0E10" w:rsidP="00DF1992">
            <w:pPr>
              <w:pStyle w:val="Default"/>
              <w:rPr>
                <w:rFonts w:ascii="Calibri" w:hAnsi="Calibri" w:cs="Times New Roman"/>
                <w:sz w:val="20"/>
                <w:szCs w:val="20"/>
              </w:rPr>
            </w:pPr>
            <w:r w:rsidRPr="005653BF">
              <w:rPr>
                <w:rFonts w:ascii="Calibri" w:hAnsi="Calibri" w:cs="Times New Roman"/>
                <w:sz w:val="20"/>
                <w:szCs w:val="20"/>
              </w:rPr>
              <w:t>82 Grams/Liter</w:t>
            </w:r>
          </w:p>
        </w:tc>
      </w:tr>
    </w:tbl>
    <w:p w:rsidR="00C3124B" w:rsidRPr="006368C0" w:rsidRDefault="00C3124B" w:rsidP="007B0E10">
      <w:pPr>
        <w:keepNext/>
        <w:keepLines/>
        <w:tabs>
          <w:tab w:val="left" w:pos="-2304"/>
          <w:tab w:val="left" w:pos="-1584"/>
          <w:tab w:val="left" w:pos="-864"/>
          <w:tab w:val="left" w:pos="-576"/>
          <w:tab w:val="left" w:pos="0"/>
          <w:tab w:val="left" w:pos="444"/>
          <w:tab w:val="left" w:pos="966"/>
          <w:tab w:val="left" w:pos="1620"/>
          <w:tab w:val="left" w:pos="2274"/>
          <w:tab w:val="left" w:pos="2928"/>
          <w:tab w:val="left" w:pos="3582"/>
          <w:tab w:val="left" w:pos="4236"/>
          <w:tab w:val="left" w:pos="4896"/>
          <w:tab w:val="left" w:pos="5616"/>
          <w:tab w:val="left" w:pos="6198"/>
          <w:tab w:val="left" w:pos="6852"/>
          <w:tab w:val="left" w:pos="7506"/>
          <w:tab w:val="left" w:pos="8064"/>
        </w:tabs>
        <w:jc w:val="both"/>
      </w:pPr>
    </w:p>
    <w:p w:rsidR="006368C0" w:rsidRPr="006368C0" w:rsidRDefault="006368C0" w:rsidP="006368C0">
      <w:pPr>
        <w:tabs>
          <w:tab w:val="left" w:pos="-4578"/>
          <w:tab w:val="left" w:pos="-3858"/>
          <w:tab w:val="left" w:pos="-3138"/>
          <w:tab w:val="left" w:pos="-2850"/>
          <w:tab w:val="left" w:pos="-2274"/>
          <w:tab w:val="left" w:pos="-1830"/>
          <w:tab w:val="left" w:pos="-1308"/>
          <w:tab w:val="left" w:pos="-654"/>
          <w:tab w:val="left" w:pos="0"/>
          <w:tab w:val="left" w:pos="654"/>
          <w:tab w:val="left" w:pos="1308"/>
          <w:tab w:val="left" w:pos="1962"/>
          <w:tab w:val="left" w:pos="2622"/>
          <w:tab w:val="left" w:pos="3342"/>
          <w:tab w:val="left" w:pos="3924"/>
          <w:tab w:val="left" w:pos="4578"/>
          <w:tab w:val="left" w:pos="5232"/>
          <w:tab w:val="left" w:pos="5790"/>
        </w:tabs>
        <w:ind w:left="3138"/>
        <w:jc w:val="both"/>
      </w:pPr>
    </w:p>
    <w:p w:rsidR="006368C0" w:rsidRPr="006368C0" w:rsidRDefault="006368C0" w:rsidP="006368C0">
      <w:pPr>
        <w:keepNext/>
        <w:keepLines/>
        <w:tabs>
          <w:tab w:val="left" w:pos="-2304"/>
          <w:tab w:val="left" w:pos="-1584"/>
          <w:tab w:val="left" w:pos="-864"/>
          <w:tab w:val="left" w:pos="-576"/>
          <w:tab w:val="left" w:pos="0"/>
          <w:tab w:val="left" w:pos="444"/>
          <w:tab w:val="left" w:pos="966"/>
          <w:tab w:val="left" w:pos="1620"/>
          <w:tab w:val="left" w:pos="2274"/>
          <w:tab w:val="left" w:pos="2928"/>
          <w:tab w:val="left" w:pos="3582"/>
          <w:tab w:val="left" w:pos="4236"/>
          <w:tab w:val="left" w:pos="4896"/>
          <w:tab w:val="left" w:pos="5616"/>
          <w:tab w:val="left" w:pos="6198"/>
          <w:tab w:val="left" w:pos="6852"/>
          <w:tab w:val="left" w:pos="7506"/>
          <w:tab w:val="left" w:pos="8064"/>
        </w:tabs>
        <w:spacing w:before="120" w:after="120"/>
        <w:ind w:left="864" w:hanging="864"/>
        <w:jc w:val="both"/>
        <w:rPr>
          <w:b/>
        </w:rPr>
      </w:pPr>
      <w:r w:rsidRPr="006368C0">
        <w:rPr>
          <w:b/>
        </w:rPr>
        <w:t>2.02</w:t>
      </w:r>
      <w:r w:rsidRPr="006368C0">
        <w:rPr>
          <w:b/>
        </w:rPr>
        <w:tab/>
        <w:t xml:space="preserve">MATERIALS  </w:t>
      </w:r>
    </w:p>
    <w:p w:rsidR="006368C0" w:rsidRPr="006368C0" w:rsidRDefault="006368C0" w:rsidP="006368C0">
      <w:pPr>
        <w:keepNext/>
        <w:keepLines/>
        <w:tabs>
          <w:tab w:val="left" w:pos="-2304"/>
          <w:tab w:val="left" w:pos="-1584"/>
          <w:tab w:val="left" w:pos="-864"/>
          <w:tab w:val="left" w:pos="-576"/>
          <w:tab w:val="left" w:pos="0"/>
          <w:tab w:val="left" w:pos="444"/>
          <w:tab w:val="left" w:pos="966"/>
          <w:tab w:val="left" w:pos="1620"/>
          <w:tab w:val="left" w:pos="2274"/>
          <w:tab w:val="left" w:pos="2928"/>
          <w:tab w:val="left" w:pos="3582"/>
          <w:tab w:val="left" w:pos="4236"/>
          <w:tab w:val="left" w:pos="4896"/>
          <w:tab w:val="left" w:pos="5616"/>
          <w:tab w:val="left" w:pos="6198"/>
          <w:tab w:val="left" w:pos="6852"/>
          <w:tab w:val="left" w:pos="7506"/>
          <w:tab w:val="left" w:pos="8064"/>
        </w:tabs>
        <w:spacing w:after="80"/>
        <w:ind w:left="864" w:hanging="576"/>
        <w:jc w:val="both"/>
      </w:pPr>
      <w:r w:rsidRPr="006368C0">
        <w:t>A.</w:t>
      </w:r>
      <w:r w:rsidRPr="006368C0">
        <w:tab/>
        <w:t>Fabric:  AVM Mat 800, heavy duty, cross stitched, polyester.</w:t>
      </w:r>
    </w:p>
    <w:p w:rsidR="006368C0" w:rsidRPr="006368C0" w:rsidRDefault="006368C0" w:rsidP="006368C0">
      <w:pPr>
        <w:keepLines/>
        <w:tabs>
          <w:tab w:val="left" w:pos="-2304"/>
          <w:tab w:val="left" w:pos="-1584"/>
          <w:tab w:val="left" w:pos="-864"/>
          <w:tab w:val="left" w:pos="-576"/>
          <w:tab w:val="left" w:pos="0"/>
          <w:tab w:val="left" w:pos="444"/>
          <w:tab w:val="left" w:pos="966"/>
          <w:tab w:val="left" w:pos="1620"/>
          <w:tab w:val="left" w:pos="2274"/>
          <w:tab w:val="left" w:pos="2928"/>
          <w:tab w:val="left" w:pos="3582"/>
          <w:tab w:val="left" w:pos="4236"/>
          <w:tab w:val="left" w:pos="4896"/>
          <w:tab w:val="left" w:pos="5616"/>
          <w:tab w:val="left" w:pos="6198"/>
          <w:tab w:val="left" w:pos="6852"/>
          <w:tab w:val="left" w:pos="7506"/>
          <w:tab w:val="left" w:pos="8064"/>
        </w:tabs>
        <w:spacing w:after="80"/>
        <w:ind w:left="864" w:hanging="576"/>
        <w:jc w:val="both"/>
      </w:pPr>
      <w:r w:rsidRPr="006368C0">
        <w:t>B.</w:t>
      </w:r>
      <w:r w:rsidRPr="006368C0">
        <w:tab/>
        <w:t xml:space="preserve">Waterproofing Paste:  AVM Paste 700, </w:t>
      </w:r>
      <w:r w:rsidR="007B0E10" w:rsidRPr="006368C0">
        <w:t>water-based</w:t>
      </w:r>
      <w:r w:rsidRPr="006368C0">
        <w:t xml:space="preserve"> acrylic.</w:t>
      </w:r>
    </w:p>
    <w:p w:rsidR="006368C0" w:rsidRPr="006368C0" w:rsidRDefault="006368C0" w:rsidP="006368C0">
      <w:pPr>
        <w:tabs>
          <w:tab w:val="left" w:pos="-2304"/>
          <w:tab w:val="left" w:pos="-1584"/>
          <w:tab w:val="left" w:pos="-864"/>
          <w:tab w:val="left" w:pos="-576"/>
          <w:tab w:val="left" w:pos="0"/>
          <w:tab w:val="left" w:pos="444"/>
          <w:tab w:val="left" w:pos="966"/>
          <w:tab w:val="left" w:pos="1620"/>
          <w:tab w:val="left" w:pos="2274"/>
          <w:tab w:val="left" w:pos="2928"/>
          <w:tab w:val="left" w:pos="3582"/>
          <w:tab w:val="left" w:pos="4236"/>
          <w:tab w:val="left" w:pos="4896"/>
          <w:tab w:val="left" w:pos="5616"/>
          <w:tab w:val="left" w:pos="6198"/>
          <w:tab w:val="left" w:pos="6852"/>
          <w:tab w:val="left" w:pos="7506"/>
          <w:tab w:val="left" w:pos="8064"/>
        </w:tabs>
        <w:spacing w:after="80"/>
        <w:ind w:left="864" w:hanging="576"/>
        <w:jc w:val="both"/>
      </w:pPr>
      <w:r w:rsidRPr="006368C0">
        <w:t>C.</w:t>
      </w:r>
      <w:r w:rsidRPr="006368C0">
        <w:tab/>
        <w:t>Primer:  AVM Primer 100.</w:t>
      </w:r>
    </w:p>
    <w:p w:rsidR="006368C0" w:rsidRPr="006368C0" w:rsidRDefault="006368C0" w:rsidP="006368C0">
      <w:pPr>
        <w:tabs>
          <w:tab w:val="left" w:pos="-2304"/>
          <w:tab w:val="left" w:pos="-1584"/>
          <w:tab w:val="left" w:pos="-864"/>
          <w:tab w:val="left" w:pos="-576"/>
          <w:tab w:val="left" w:pos="0"/>
          <w:tab w:val="left" w:pos="444"/>
          <w:tab w:val="left" w:pos="966"/>
          <w:tab w:val="left" w:pos="1620"/>
          <w:tab w:val="left" w:pos="2274"/>
          <w:tab w:val="left" w:pos="2928"/>
          <w:tab w:val="left" w:pos="3582"/>
          <w:tab w:val="left" w:pos="4236"/>
          <w:tab w:val="left" w:pos="4896"/>
          <w:tab w:val="left" w:pos="5616"/>
          <w:tab w:val="left" w:pos="6198"/>
          <w:tab w:val="left" w:pos="6852"/>
          <w:tab w:val="left" w:pos="7506"/>
          <w:tab w:val="left" w:pos="8064"/>
        </w:tabs>
        <w:spacing w:after="80"/>
        <w:ind w:left="864" w:hanging="576"/>
        <w:jc w:val="both"/>
      </w:pPr>
      <w:r w:rsidRPr="006368C0">
        <w:t>D.</w:t>
      </w:r>
      <w:r w:rsidRPr="006368C0">
        <w:tab/>
        <w:t>Patching Compound:  AVM Acripatch 5020.</w:t>
      </w:r>
    </w:p>
    <w:p w:rsidR="006368C0" w:rsidRPr="006368C0" w:rsidRDefault="006368C0" w:rsidP="006368C0">
      <w:pPr>
        <w:tabs>
          <w:tab w:val="left" w:pos="-2304"/>
          <w:tab w:val="left" w:pos="-1584"/>
          <w:tab w:val="left" w:pos="-864"/>
          <w:tab w:val="left" w:pos="-576"/>
          <w:tab w:val="left" w:pos="0"/>
          <w:tab w:val="left" w:pos="444"/>
          <w:tab w:val="left" w:pos="966"/>
          <w:tab w:val="left" w:pos="1620"/>
          <w:tab w:val="left" w:pos="2274"/>
          <w:tab w:val="left" w:pos="2928"/>
          <w:tab w:val="left" w:pos="3582"/>
          <w:tab w:val="left" w:pos="4236"/>
          <w:tab w:val="left" w:pos="4896"/>
          <w:tab w:val="left" w:pos="5616"/>
          <w:tab w:val="left" w:pos="6198"/>
          <w:tab w:val="left" w:pos="6852"/>
          <w:tab w:val="left" w:pos="7506"/>
          <w:tab w:val="left" w:pos="8064"/>
        </w:tabs>
        <w:spacing w:after="80"/>
        <w:ind w:left="864" w:hanging="576"/>
        <w:jc w:val="both"/>
      </w:pPr>
      <w:r w:rsidRPr="006368C0">
        <w:t>E.</w:t>
      </w:r>
      <w:r w:rsidRPr="006368C0">
        <w:tab/>
        <w:t>Protective Coating:  AVM Protective Coating, Cementitious mix, 6,000 psi compressive strength, consisting of the following:</w:t>
      </w:r>
    </w:p>
    <w:p w:rsidR="006368C0" w:rsidRPr="006368C0" w:rsidRDefault="00522CC9" w:rsidP="006368C0">
      <w:pPr>
        <w:tabs>
          <w:tab w:val="left" w:pos="-2748"/>
          <w:tab w:val="left" w:pos="-2028"/>
          <w:tab w:val="left" w:pos="-1308"/>
          <w:tab w:val="left" w:pos="-1020"/>
          <w:tab w:val="left" w:pos="-444"/>
          <w:tab w:val="left" w:pos="0"/>
          <w:tab w:val="left" w:pos="522"/>
          <w:tab w:val="left" w:pos="1176"/>
          <w:tab w:val="left" w:pos="1830"/>
          <w:tab w:val="left" w:pos="2484"/>
          <w:tab w:val="left" w:pos="3138"/>
          <w:tab w:val="left" w:pos="3792"/>
          <w:tab w:val="left" w:pos="4446"/>
          <w:tab w:val="left" w:pos="5172"/>
          <w:tab w:val="left" w:pos="5760"/>
          <w:tab w:val="left" w:pos="6408"/>
          <w:tab w:val="left" w:pos="7062"/>
          <w:tab w:val="left" w:pos="7620"/>
        </w:tabs>
        <w:spacing w:after="80"/>
        <w:ind w:left="1308" w:hanging="444"/>
        <w:jc w:val="both"/>
      </w:pPr>
      <w:r>
        <w:tab/>
      </w:r>
      <w:r w:rsidR="006368C0" w:rsidRPr="006368C0">
        <w:t>1.</w:t>
      </w:r>
      <w:r w:rsidR="006368C0" w:rsidRPr="006368C0">
        <w:tab/>
        <w:t xml:space="preserve">AVM Concrete Additive </w:t>
      </w:r>
      <w:r w:rsidR="00C55124" w:rsidRPr="007108C9">
        <w:t>7400 or</w:t>
      </w:r>
      <w:r w:rsidR="00C55124">
        <w:t xml:space="preserve"> </w:t>
      </w:r>
      <w:r w:rsidR="006368C0" w:rsidRPr="006368C0">
        <w:t>7700.</w:t>
      </w:r>
    </w:p>
    <w:p w:rsidR="006368C0" w:rsidRPr="006368C0" w:rsidRDefault="00522CC9" w:rsidP="006368C0">
      <w:pPr>
        <w:tabs>
          <w:tab w:val="left" w:pos="-2748"/>
          <w:tab w:val="left" w:pos="-2028"/>
          <w:tab w:val="left" w:pos="-1308"/>
          <w:tab w:val="left" w:pos="-1020"/>
          <w:tab w:val="left" w:pos="-444"/>
          <w:tab w:val="left" w:pos="0"/>
          <w:tab w:val="left" w:pos="522"/>
          <w:tab w:val="left" w:pos="1176"/>
          <w:tab w:val="left" w:pos="1830"/>
          <w:tab w:val="left" w:pos="2484"/>
          <w:tab w:val="left" w:pos="3138"/>
          <w:tab w:val="left" w:pos="3792"/>
          <w:tab w:val="left" w:pos="4446"/>
          <w:tab w:val="left" w:pos="5172"/>
          <w:tab w:val="left" w:pos="5760"/>
          <w:tab w:val="left" w:pos="6408"/>
          <w:tab w:val="left" w:pos="7062"/>
          <w:tab w:val="left" w:pos="7620"/>
        </w:tabs>
        <w:spacing w:after="80"/>
        <w:ind w:left="1308" w:hanging="444"/>
        <w:jc w:val="both"/>
      </w:pPr>
      <w:r>
        <w:tab/>
      </w:r>
      <w:r w:rsidR="006368C0" w:rsidRPr="006368C0">
        <w:t>2.</w:t>
      </w:r>
      <w:r w:rsidR="006368C0" w:rsidRPr="006368C0">
        <w:tab/>
        <w:t>AVM Aggregate 200.</w:t>
      </w:r>
    </w:p>
    <w:p w:rsidR="006368C0" w:rsidRPr="006368C0" w:rsidRDefault="006368C0" w:rsidP="006368C0">
      <w:pPr>
        <w:tabs>
          <w:tab w:val="left" w:pos="-2304"/>
          <w:tab w:val="left" w:pos="-1584"/>
          <w:tab w:val="left" w:pos="-864"/>
          <w:tab w:val="left" w:pos="-576"/>
          <w:tab w:val="left" w:pos="0"/>
          <w:tab w:val="left" w:pos="444"/>
          <w:tab w:val="left" w:pos="966"/>
          <w:tab w:val="left" w:pos="1620"/>
          <w:tab w:val="left" w:pos="2274"/>
          <w:tab w:val="left" w:pos="2928"/>
          <w:tab w:val="left" w:pos="3582"/>
          <w:tab w:val="left" w:pos="4236"/>
          <w:tab w:val="left" w:pos="4896"/>
          <w:tab w:val="left" w:pos="5616"/>
          <w:tab w:val="left" w:pos="6192"/>
          <w:tab w:val="left" w:pos="6852"/>
          <w:tab w:val="left" w:pos="7506"/>
          <w:tab w:val="left" w:pos="8082"/>
        </w:tabs>
        <w:spacing w:after="80"/>
        <w:ind w:left="864" w:hanging="576"/>
        <w:jc w:val="both"/>
      </w:pPr>
      <w:r w:rsidRPr="006368C0">
        <w:t>F.</w:t>
      </w:r>
      <w:r w:rsidRPr="006368C0">
        <w:tab/>
        <w:t>Sealant</w:t>
      </w:r>
      <w:r w:rsidRPr="007108C9">
        <w:t xml:space="preserve">:  </w:t>
      </w:r>
      <w:r w:rsidR="00C55124" w:rsidRPr="007108C9">
        <w:t>Aussie Seal M.</w:t>
      </w:r>
    </w:p>
    <w:p w:rsidR="006368C0" w:rsidRDefault="006368C0" w:rsidP="006368C0">
      <w:pPr>
        <w:tabs>
          <w:tab w:val="left" w:pos="-2304"/>
          <w:tab w:val="left" w:pos="-1584"/>
          <w:tab w:val="left" w:pos="-864"/>
          <w:tab w:val="left" w:pos="-576"/>
          <w:tab w:val="left" w:pos="0"/>
          <w:tab w:val="left" w:pos="444"/>
          <w:tab w:val="left" w:pos="966"/>
          <w:tab w:val="left" w:pos="1620"/>
          <w:tab w:val="left" w:pos="2274"/>
          <w:tab w:val="left" w:pos="2928"/>
          <w:tab w:val="left" w:pos="3582"/>
          <w:tab w:val="left" w:pos="4236"/>
          <w:tab w:val="left" w:pos="4896"/>
          <w:tab w:val="left" w:pos="5616"/>
          <w:tab w:val="left" w:pos="6198"/>
          <w:tab w:val="left" w:pos="6852"/>
          <w:tab w:val="left" w:pos="7506"/>
          <w:tab w:val="left" w:pos="8064"/>
        </w:tabs>
        <w:spacing w:after="80"/>
        <w:ind w:left="864" w:hanging="576"/>
        <w:jc w:val="both"/>
      </w:pPr>
      <w:r w:rsidRPr="006368C0">
        <w:t>G.</w:t>
      </w:r>
      <w:r w:rsidRPr="006368C0">
        <w:tab/>
        <w:t xml:space="preserve">All Other materials:  Manufacturer's standard for items required or type must be suited for intended use.  </w:t>
      </w:r>
    </w:p>
    <w:p w:rsidR="006368C0" w:rsidRPr="006368C0" w:rsidRDefault="006368C0" w:rsidP="006368C0">
      <w:pPr>
        <w:tabs>
          <w:tab w:val="left" w:pos="-2304"/>
          <w:tab w:val="left" w:pos="-1584"/>
          <w:tab w:val="left" w:pos="-864"/>
          <w:tab w:val="left" w:pos="-576"/>
          <w:tab w:val="left" w:pos="0"/>
          <w:tab w:val="left" w:pos="444"/>
          <w:tab w:val="left" w:pos="966"/>
          <w:tab w:val="left" w:pos="1620"/>
          <w:tab w:val="left" w:pos="2274"/>
          <w:tab w:val="left" w:pos="2928"/>
          <w:tab w:val="left" w:pos="3582"/>
          <w:tab w:val="left" w:pos="4236"/>
          <w:tab w:val="left" w:pos="4896"/>
          <w:tab w:val="left" w:pos="5616"/>
          <w:tab w:val="left" w:pos="6198"/>
          <w:tab w:val="left" w:pos="6852"/>
          <w:tab w:val="left" w:pos="7506"/>
          <w:tab w:val="left" w:pos="8064"/>
        </w:tabs>
        <w:ind w:left="864" w:hanging="576"/>
        <w:jc w:val="both"/>
      </w:pPr>
      <w:r w:rsidRPr="006368C0">
        <w:t xml:space="preserve"> </w:t>
      </w:r>
    </w:p>
    <w:p w:rsidR="006368C0" w:rsidRPr="006368C0" w:rsidRDefault="006368C0" w:rsidP="006368C0">
      <w:pPr>
        <w:tabs>
          <w:tab w:val="left" w:pos="-1440"/>
          <w:tab w:val="left" w:pos="-720"/>
          <w:tab w:val="left" w:pos="0"/>
          <w:tab w:val="left" w:pos="288"/>
          <w:tab w:val="left" w:pos="864"/>
          <w:tab w:val="left" w:pos="1308"/>
          <w:tab w:val="left" w:pos="1830"/>
          <w:tab w:val="left" w:pos="2484"/>
          <w:tab w:val="left" w:pos="3138"/>
          <w:tab w:val="left" w:pos="3792"/>
          <w:tab w:val="left" w:pos="4446"/>
          <w:tab w:val="left" w:pos="5100"/>
          <w:tab w:val="left" w:pos="5760"/>
          <w:tab w:val="left" w:pos="6480"/>
          <w:tab w:val="left" w:pos="7062"/>
          <w:tab w:val="left" w:pos="7716"/>
          <w:tab w:val="left" w:pos="8370"/>
          <w:tab w:val="left" w:pos="8928"/>
        </w:tabs>
        <w:spacing w:after="120"/>
        <w:jc w:val="both"/>
        <w:rPr>
          <w:b/>
          <w:sz w:val="24"/>
        </w:rPr>
      </w:pPr>
      <w:r w:rsidRPr="006368C0">
        <w:rPr>
          <w:b/>
          <w:sz w:val="24"/>
        </w:rPr>
        <w:t>PART 3 - EXECUTION</w:t>
      </w:r>
    </w:p>
    <w:p w:rsidR="006368C0" w:rsidRPr="006368C0" w:rsidRDefault="006368C0" w:rsidP="006368C0">
      <w:pPr>
        <w:tabs>
          <w:tab w:val="left" w:pos="-2304"/>
          <w:tab w:val="left" w:pos="-1584"/>
          <w:tab w:val="left" w:pos="-864"/>
          <w:tab w:val="left" w:pos="-576"/>
          <w:tab w:val="left" w:pos="0"/>
          <w:tab w:val="left" w:pos="444"/>
          <w:tab w:val="left" w:pos="966"/>
          <w:tab w:val="left" w:pos="1620"/>
          <w:tab w:val="left" w:pos="2274"/>
          <w:tab w:val="left" w:pos="2928"/>
          <w:tab w:val="left" w:pos="3582"/>
          <w:tab w:val="left" w:pos="4236"/>
          <w:tab w:val="left" w:pos="4896"/>
          <w:tab w:val="left" w:pos="5616"/>
          <w:tab w:val="left" w:pos="6198"/>
          <w:tab w:val="left" w:pos="6852"/>
          <w:tab w:val="left" w:pos="7506"/>
          <w:tab w:val="left" w:pos="8064"/>
        </w:tabs>
        <w:spacing w:before="120" w:after="120"/>
        <w:ind w:left="864" w:hanging="864"/>
        <w:jc w:val="both"/>
        <w:rPr>
          <w:b/>
        </w:rPr>
      </w:pPr>
      <w:r w:rsidRPr="006368C0">
        <w:rPr>
          <w:b/>
        </w:rPr>
        <w:t>3.01</w:t>
      </w:r>
      <w:r w:rsidRPr="006368C0">
        <w:rPr>
          <w:b/>
        </w:rPr>
        <w:tab/>
        <w:t xml:space="preserve">INSPECTION:  </w:t>
      </w:r>
    </w:p>
    <w:p w:rsidR="006368C0" w:rsidRPr="006368C0" w:rsidRDefault="006368C0" w:rsidP="006368C0">
      <w:pPr>
        <w:tabs>
          <w:tab w:val="left" w:pos="-1440"/>
          <w:tab w:val="left" w:pos="-720"/>
          <w:tab w:val="left" w:pos="0"/>
          <w:tab w:val="left" w:pos="288"/>
          <w:tab w:val="left" w:pos="864"/>
          <w:tab w:val="left" w:pos="1308"/>
          <w:tab w:val="left" w:pos="1830"/>
          <w:tab w:val="left" w:pos="2484"/>
          <w:tab w:val="left" w:pos="3138"/>
          <w:tab w:val="left" w:pos="3792"/>
          <w:tab w:val="left" w:pos="4446"/>
          <w:tab w:val="left" w:pos="5100"/>
          <w:tab w:val="left" w:pos="5760"/>
          <w:tab w:val="left" w:pos="6480"/>
          <w:tab w:val="left" w:pos="7062"/>
          <w:tab w:val="left" w:pos="7716"/>
          <w:tab w:val="left" w:pos="8370"/>
          <w:tab w:val="left" w:pos="8928"/>
        </w:tabs>
        <w:jc w:val="both"/>
        <w:sectPr w:rsidR="006368C0" w:rsidRPr="006368C0">
          <w:footerReference w:type="default" r:id="rId10"/>
          <w:type w:val="continuous"/>
          <w:pgSz w:w="12240" w:h="15840"/>
          <w:pgMar w:top="720" w:right="1296" w:bottom="720" w:left="1296" w:header="720" w:footer="1680" w:gutter="216"/>
          <w:cols w:space="720"/>
        </w:sectPr>
      </w:pPr>
    </w:p>
    <w:p w:rsidR="006368C0" w:rsidRPr="006368C0" w:rsidRDefault="006368C0" w:rsidP="00522CC9">
      <w:pPr>
        <w:tabs>
          <w:tab w:val="left" w:pos="-2748"/>
          <w:tab w:val="left" w:pos="-2028"/>
          <w:tab w:val="left" w:pos="-1308"/>
          <w:tab w:val="left" w:pos="-1020"/>
          <w:tab w:val="left" w:pos="-444"/>
          <w:tab w:val="left" w:pos="0"/>
          <w:tab w:val="left" w:pos="900"/>
          <w:tab w:val="left" w:pos="1830"/>
          <w:tab w:val="left" w:pos="2484"/>
          <w:tab w:val="left" w:pos="3138"/>
          <w:tab w:val="left" w:pos="3792"/>
          <w:tab w:val="left" w:pos="4446"/>
          <w:tab w:val="left" w:pos="5172"/>
          <w:tab w:val="left" w:pos="5760"/>
          <w:tab w:val="left" w:pos="6408"/>
          <w:tab w:val="left" w:pos="7062"/>
          <w:tab w:val="left" w:pos="7620"/>
        </w:tabs>
        <w:spacing w:after="80"/>
        <w:ind w:left="900" w:hanging="768"/>
        <w:jc w:val="both"/>
      </w:pPr>
      <w:r w:rsidRPr="006368C0">
        <w:t xml:space="preserve">  A.</w:t>
      </w:r>
      <w:r w:rsidR="00522CC9">
        <w:tab/>
      </w:r>
      <w:r w:rsidRPr="006368C0">
        <w:t>Examine substrate, adjoining construction and conditions under which work is to be installed.  Do not</w:t>
      </w:r>
      <w:r w:rsidR="00522CC9">
        <w:t xml:space="preserve"> </w:t>
      </w:r>
      <w:r w:rsidRPr="006368C0">
        <w:t xml:space="preserve">proceed with work until unsatisfactory conditions have been corrected.  </w:t>
      </w:r>
    </w:p>
    <w:p w:rsidR="006368C0" w:rsidRPr="006368C0" w:rsidRDefault="00522CC9" w:rsidP="00522CC9">
      <w:pPr>
        <w:tabs>
          <w:tab w:val="left" w:pos="-2748"/>
          <w:tab w:val="left" w:pos="-2028"/>
          <w:tab w:val="left" w:pos="-1308"/>
          <w:tab w:val="left" w:pos="-1020"/>
          <w:tab w:val="left" w:pos="-444"/>
          <w:tab w:val="left" w:pos="0"/>
          <w:tab w:val="left" w:pos="522"/>
          <w:tab w:val="left" w:pos="1176"/>
          <w:tab w:val="left" w:pos="1830"/>
          <w:tab w:val="left" w:pos="2484"/>
          <w:tab w:val="left" w:pos="3138"/>
          <w:tab w:val="left" w:pos="3792"/>
          <w:tab w:val="left" w:pos="4452"/>
          <w:tab w:val="left" w:pos="5172"/>
          <w:tab w:val="left" w:pos="5754"/>
          <w:tab w:val="left" w:pos="6408"/>
          <w:tab w:val="left" w:pos="7062"/>
          <w:tab w:val="left" w:pos="7620"/>
        </w:tabs>
        <w:spacing w:after="80"/>
        <w:ind w:left="1530" w:hanging="486"/>
        <w:jc w:val="both"/>
      </w:pPr>
      <w:r>
        <w:tab/>
      </w:r>
      <w:r w:rsidR="006368C0" w:rsidRPr="006368C0">
        <w:t>1.</w:t>
      </w:r>
      <w:r w:rsidR="006368C0" w:rsidRPr="006368C0">
        <w:tab/>
        <w:t xml:space="preserve">Concrete Substrates:  Verify that mortar bed or concrete surface provides adequate slope for drainage.  </w:t>
      </w:r>
    </w:p>
    <w:p w:rsidR="006368C0" w:rsidRPr="006368C0" w:rsidRDefault="00522CC9" w:rsidP="00522CC9">
      <w:pPr>
        <w:tabs>
          <w:tab w:val="left" w:pos="-2748"/>
          <w:tab w:val="left" w:pos="-2028"/>
          <w:tab w:val="left" w:pos="-1308"/>
          <w:tab w:val="left" w:pos="-1020"/>
          <w:tab w:val="left" w:pos="-444"/>
          <w:tab w:val="left" w:pos="0"/>
          <w:tab w:val="left" w:pos="522"/>
          <w:tab w:val="left" w:pos="1176"/>
          <w:tab w:val="left" w:pos="1830"/>
          <w:tab w:val="left" w:pos="2484"/>
          <w:tab w:val="left" w:pos="3138"/>
          <w:tab w:val="left" w:pos="3792"/>
          <w:tab w:val="left" w:pos="4446"/>
          <w:tab w:val="left" w:pos="5172"/>
          <w:tab w:val="left" w:pos="5760"/>
          <w:tab w:val="left" w:pos="6408"/>
          <w:tab w:val="left" w:pos="7062"/>
          <w:tab w:val="left" w:pos="7620"/>
        </w:tabs>
        <w:spacing w:after="80"/>
        <w:ind w:left="1530" w:hanging="444"/>
        <w:jc w:val="both"/>
      </w:pPr>
      <w:r>
        <w:tab/>
      </w:r>
      <w:r w:rsidR="006368C0" w:rsidRPr="006368C0">
        <w:t>2.</w:t>
      </w:r>
      <w:r w:rsidR="006368C0" w:rsidRPr="006368C0">
        <w:tab/>
        <w:t xml:space="preserve">Plywood Substrates:  Verify that plywood is minimum </w:t>
      </w:r>
      <w:r w:rsidR="007B0E10" w:rsidRPr="006368C0">
        <w:t>5/8-inch-thick</w:t>
      </w:r>
      <w:r w:rsidR="006368C0" w:rsidRPr="006368C0">
        <w:t xml:space="preserve">, exterior grade, Structural, CDX or ACX with smooth side up, and with maximum span of 16 inch between supports.  Verify that edges are supported and rigidly attached to supports.  Verify that fasteners are flush with plywood surface, or slightly depressed. </w:t>
      </w:r>
    </w:p>
    <w:p w:rsidR="006368C0" w:rsidRDefault="006368C0" w:rsidP="006368C0">
      <w:pPr>
        <w:tabs>
          <w:tab w:val="left" w:pos="-2304"/>
          <w:tab w:val="left" w:pos="-1584"/>
          <w:tab w:val="left" w:pos="-864"/>
          <w:tab w:val="left" w:pos="-576"/>
          <w:tab w:val="left" w:pos="0"/>
          <w:tab w:val="left" w:pos="444"/>
          <w:tab w:val="left" w:pos="966"/>
          <w:tab w:val="left" w:pos="1620"/>
          <w:tab w:val="left" w:pos="2274"/>
          <w:tab w:val="left" w:pos="2928"/>
          <w:tab w:val="left" w:pos="3582"/>
          <w:tab w:val="left" w:pos="4236"/>
          <w:tab w:val="left" w:pos="4896"/>
          <w:tab w:val="left" w:pos="5616"/>
          <w:tab w:val="left" w:pos="6198"/>
          <w:tab w:val="left" w:pos="6852"/>
          <w:tab w:val="left" w:pos="7506"/>
          <w:tab w:val="left" w:pos="8064"/>
        </w:tabs>
        <w:spacing w:after="80"/>
        <w:ind w:left="864" w:hanging="576"/>
        <w:jc w:val="both"/>
      </w:pPr>
      <w:r w:rsidRPr="006368C0">
        <w:t>B.</w:t>
      </w:r>
      <w:r w:rsidRPr="006368C0">
        <w:tab/>
        <w:t>AVM System 700 shall not be installed on OSB or other manufactured chip-type boards.</w:t>
      </w:r>
    </w:p>
    <w:p w:rsidR="006368C0" w:rsidRPr="006368C0" w:rsidRDefault="006368C0" w:rsidP="006368C0">
      <w:pPr>
        <w:tabs>
          <w:tab w:val="left" w:pos="-2304"/>
          <w:tab w:val="left" w:pos="-1584"/>
          <w:tab w:val="left" w:pos="-864"/>
          <w:tab w:val="left" w:pos="-576"/>
          <w:tab w:val="left" w:pos="0"/>
          <w:tab w:val="left" w:pos="444"/>
          <w:tab w:val="left" w:pos="966"/>
          <w:tab w:val="left" w:pos="1620"/>
          <w:tab w:val="left" w:pos="2274"/>
          <w:tab w:val="left" w:pos="2928"/>
          <w:tab w:val="left" w:pos="3582"/>
          <w:tab w:val="left" w:pos="4236"/>
          <w:tab w:val="left" w:pos="4896"/>
          <w:tab w:val="left" w:pos="5616"/>
          <w:tab w:val="left" w:pos="6198"/>
          <w:tab w:val="left" w:pos="6852"/>
          <w:tab w:val="left" w:pos="7506"/>
          <w:tab w:val="left" w:pos="8064"/>
        </w:tabs>
        <w:ind w:left="864" w:hanging="576"/>
        <w:jc w:val="both"/>
      </w:pPr>
    </w:p>
    <w:p w:rsidR="006368C0" w:rsidRPr="006368C0" w:rsidRDefault="006368C0" w:rsidP="006368C0">
      <w:pPr>
        <w:tabs>
          <w:tab w:val="left" w:pos="-2304"/>
          <w:tab w:val="left" w:pos="-1584"/>
          <w:tab w:val="left" w:pos="-864"/>
          <w:tab w:val="left" w:pos="-576"/>
          <w:tab w:val="left" w:pos="0"/>
          <w:tab w:val="left" w:pos="444"/>
          <w:tab w:val="left" w:pos="966"/>
          <w:tab w:val="left" w:pos="1620"/>
          <w:tab w:val="left" w:pos="2274"/>
          <w:tab w:val="left" w:pos="2928"/>
          <w:tab w:val="left" w:pos="3582"/>
          <w:tab w:val="left" w:pos="4236"/>
          <w:tab w:val="left" w:pos="4896"/>
          <w:tab w:val="left" w:pos="5616"/>
          <w:tab w:val="left" w:pos="6198"/>
          <w:tab w:val="left" w:pos="6852"/>
          <w:tab w:val="left" w:pos="7506"/>
          <w:tab w:val="left" w:pos="8064"/>
        </w:tabs>
        <w:spacing w:after="120"/>
        <w:ind w:left="864" w:hanging="864"/>
        <w:jc w:val="both"/>
        <w:rPr>
          <w:b/>
        </w:rPr>
      </w:pPr>
      <w:r w:rsidRPr="006368C0">
        <w:rPr>
          <w:b/>
        </w:rPr>
        <w:t>3.02</w:t>
      </w:r>
      <w:r w:rsidRPr="006368C0">
        <w:rPr>
          <w:b/>
        </w:rPr>
        <w:tab/>
        <w:t xml:space="preserve">PREPARATION </w:t>
      </w:r>
    </w:p>
    <w:p w:rsidR="006368C0" w:rsidRPr="006368C0" w:rsidRDefault="006368C0" w:rsidP="006368C0">
      <w:pPr>
        <w:tabs>
          <w:tab w:val="left" w:pos="-2304"/>
          <w:tab w:val="left" w:pos="-1584"/>
          <w:tab w:val="left" w:pos="-864"/>
          <w:tab w:val="left" w:pos="-576"/>
          <w:tab w:val="left" w:pos="0"/>
          <w:tab w:val="left" w:pos="444"/>
          <w:tab w:val="left" w:pos="966"/>
          <w:tab w:val="left" w:pos="1620"/>
          <w:tab w:val="left" w:pos="2274"/>
          <w:tab w:val="left" w:pos="2928"/>
          <w:tab w:val="left" w:pos="3582"/>
          <w:tab w:val="left" w:pos="4236"/>
          <w:tab w:val="left" w:pos="4896"/>
          <w:tab w:val="left" w:pos="5616"/>
          <w:tab w:val="left" w:pos="6198"/>
          <w:tab w:val="left" w:pos="6852"/>
          <w:tab w:val="left" w:pos="7506"/>
          <w:tab w:val="left" w:pos="8064"/>
        </w:tabs>
        <w:spacing w:after="80"/>
        <w:ind w:left="864" w:hanging="576"/>
        <w:jc w:val="both"/>
      </w:pPr>
      <w:r w:rsidRPr="006368C0">
        <w:t>A.</w:t>
      </w:r>
      <w:r w:rsidRPr="006368C0">
        <w:tab/>
        <w:t xml:space="preserve">Preparation of Surfaces:  Clean substrate of materials, including curing compounds, form release agents and retarding agents, which would impair bond of membrane to substrate. Patch cracks, voids and honeycombs to provide smooth, structurally sound surface.  Cut off high spots and grind smooth.  Apply AVM System 700 only after curbs, blocking, drains, drains piping, conduits and other items have been installed.  </w:t>
      </w:r>
    </w:p>
    <w:p w:rsidR="006368C0" w:rsidRPr="006368C0" w:rsidRDefault="006368C0" w:rsidP="006368C0">
      <w:pPr>
        <w:tabs>
          <w:tab w:val="left" w:pos="-2304"/>
          <w:tab w:val="left" w:pos="-1584"/>
          <w:tab w:val="left" w:pos="-864"/>
          <w:tab w:val="left" w:pos="-576"/>
          <w:tab w:val="left" w:pos="0"/>
          <w:tab w:val="left" w:pos="444"/>
          <w:tab w:val="left" w:pos="966"/>
          <w:tab w:val="left" w:pos="1620"/>
          <w:tab w:val="left" w:pos="2274"/>
          <w:tab w:val="left" w:pos="2928"/>
          <w:tab w:val="left" w:pos="3582"/>
          <w:tab w:val="left" w:pos="4236"/>
          <w:tab w:val="left" w:pos="4896"/>
          <w:tab w:val="left" w:pos="5616"/>
          <w:tab w:val="left" w:pos="6198"/>
          <w:tab w:val="left" w:pos="6852"/>
          <w:tab w:val="left" w:pos="7506"/>
          <w:tab w:val="left" w:pos="8064"/>
        </w:tabs>
        <w:spacing w:after="80"/>
        <w:ind w:left="864" w:hanging="576"/>
        <w:jc w:val="both"/>
      </w:pPr>
      <w:r w:rsidRPr="006368C0">
        <w:t>B.</w:t>
      </w:r>
      <w:r w:rsidRPr="006368C0">
        <w:tab/>
        <w:t>Related Sheet Metal:  Verify that sheet metal flashing and related accessories are clean, secure and joints solidly embedded in sealant compatible with the membrane.  Remove oil residue from galvanized and bonderized surfaces.  Seal joints in sheet metal at corners, drains and scuppers, voids, holes and posts.</w:t>
      </w:r>
    </w:p>
    <w:p w:rsidR="006368C0" w:rsidRPr="006368C0" w:rsidRDefault="006368C0" w:rsidP="006368C0">
      <w:pPr>
        <w:tabs>
          <w:tab w:val="left" w:pos="-2304"/>
          <w:tab w:val="left" w:pos="-1584"/>
          <w:tab w:val="left" w:pos="-864"/>
          <w:tab w:val="left" w:pos="-576"/>
          <w:tab w:val="left" w:pos="0"/>
          <w:tab w:val="left" w:pos="444"/>
          <w:tab w:val="left" w:pos="966"/>
          <w:tab w:val="left" w:pos="1620"/>
          <w:tab w:val="left" w:pos="2274"/>
          <w:tab w:val="left" w:pos="2928"/>
          <w:tab w:val="left" w:pos="3582"/>
          <w:tab w:val="left" w:pos="4236"/>
          <w:tab w:val="left" w:pos="4896"/>
          <w:tab w:val="left" w:pos="5616"/>
          <w:tab w:val="left" w:pos="6198"/>
          <w:tab w:val="left" w:pos="6852"/>
          <w:tab w:val="left" w:pos="7506"/>
          <w:tab w:val="left" w:pos="8064"/>
        </w:tabs>
        <w:spacing w:after="80"/>
        <w:ind w:left="864" w:hanging="576"/>
        <w:jc w:val="both"/>
      </w:pPr>
      <w:r w:rsidRPr="006368C0">
        <w:t>C.</w:t>
      </w:r>
      <w:r w:rsidRPr="006368C0">
        <w:tab/>
        <w:t>Plywood Substrate:  Seal plywood joints and cracks flush with AVM Acripatch 5020.  Immediately prior to application of membrane, clean surface to remove all residual dust.</w:t>
      </w:r>
    </w:p>
    <w:p w:rsidR="006368C0" w:rsidRPr="006368C0" w:rsidRDefault="006368C0" w:rsidP="006368C0">
      <w:pPr>
        <w:tabs>
          <w:tab w:val="left" w:pos="-2304"/>
          <w:tab w:val="left" w:pos="-1584"/>
          <w:tab w:val="left" w:pos="-864"/>
          <w:tab w:val="left" w:pos="-576"/>
          <w:tab w:val="left" w:pos="0"/>
          <w:tab w:val="left" w:pos="444"/>
          <w:tab w:val="left" w:pos="966"/>
          <w:tab w:val="left" w:pos="1620"/>
          <w:tab w:val="left" w:pos="2274"/>
          <w:tab w:val="left" w:pos="2928"/>
          <w:tab w:val="left" w:pos="3582"/>
          <w:tab w:val="left" w:pos="4236"/>
          <w:tab w:val="left" w:pos="4896"/>
          <w:tab w:val="left" w:pos="5616"/>
          <w:tab w:val="left" w:pos="6198"/>
          <w:tab w:val="left" w:pos="6852"/>
          <w:tab w:val="left" w:pos="7506"/>
          <w:tab w:val="left" w:pos="8064"/>
        </w:tabs>
        <w:spacing w:after="80"/>
        <w:ind w:left="864" w:hanging="576"/>
        <w:jc w:val="both"/>
      </w:pPr>
      <w:r w:rsidRPr="006368C0">
        <w:t>D.</w:t>
      </w:r>
      <w:r w:rsidRPr="006368C0">
        <w:tab/>
        <w:t xml:space="preserve">Concrete Substrate:  Clean concrete of dust, dirt, oil, grease and curing compounds.  Prime concrete, if concrete surface is smooth and unless concrete has fine broom finish. Clean hairline cracks and rout out </w:t>
      </w:r>
      <w:r w:rsidRPr="006368C0">
        <w:lastRenderedPageBreak/>
        <w:t>cracks larger than 1/16 inch.  Seal cracks flush with AVM Acripatch 5020 patching compound.  Immediately prior to application of membrane, clean surface to remove all residual dust.</w:t>
      </w:r>
    </w:p>
    <w:p w:rsidR="006368C0" w:rsidRDefault="006368C0" w:rsidP="006368C0">
      <w:pPr>
        <w:tabs>
          <w:tab w:val="left" w:pos="-2304"/>
          <w:tab w:val="left" w:pos="-1584"/>
          <w:tab w:val="left" w:pos="-864"/>
          <w:tab w:val="left" w:pos="-576"/>
          <w:tab w:val="left" w:pos="0"/>
          <w:tab w:val="left" w:pos="444"/>
          <w:tab w:val="left" w:pos="966"/>
          <w:tab w:val="left" w:pos="1620"/>
          <w:tab w:val="left" w:pos="2274"/>
          <w:tab w:val="left" w:pos="2928"/>
          <w:tab w:val="left" w:pos="3582"/>
          <w:tab w:val="left" w:pos="4236"/>
          <w:tab w:val="left" w:pos="4896"/>
          <w:tab w:val="left" w:pos="5616"/>
          <w:tab w:val="left" w:pos="6198"/>
          <w:tab w:val="left" w:pos="6852"/>
          <w:tab w:val="left" w:pos="7506"/>
          <w:tab w:val="left" w:pos="8064"/>
        </w:tabs>
        <w:spacing w:after="80"/>
        <w:ind w:left="864" w:hanging="576"/>
        <w:jc w:val="both"/>
      </w:pPr>
      <w:r w:rsidRPr="006368C0">
        <w:t>E.</w:t>
      </w:r>
      <w:r w:rsidRPr="006368C0">
        <w:tab/>
        <w:t xml:space="preserve">Special attention shall be provided for smooth interior concrete surfaces that have been exposed to fine drywall dust residue.  Wet mop the substrate to remove all dust </w:t>
      </w:r>
      <w:r w:rsidR="007B0E10" w:rsidRPr="006368C0">
        <w:t>residue and</w:t>
      </w:r>
      <w:r w:rsidRPr="006368C0">
        <w:t xml:space="preserve"> apply Primer 100 prior to applying the membrane. Bond strength test is recommended. A better option is to apply a thin layer of concrete slurry on the smooth concrete (1/16” thick) made of the Protective Coating as described in sections 2.02 E.</w:t>
      </w:r>
    </w:p>
    <w:p w:rsidR="006368C0" w:rsidRPr="006368C0" w:rsidRDefault="006368C0" w:rsidP="006368C0">
      <w:pPr>
        <w:tabs>
          <w:tab w:val="left" w:pos="-2304"/>
          <w:tab w:val="left" w:pos="-1584"/>
          <w:tab w:val="left" w:pos="-864"/>
          <w:tab w:val="left" w:pos="-576"/>
          <w:tab w:val="left" w:pos="0"/>
          <w:tab w:val="left" w:pos="444"/>
          <w:tab w:val="left" w:pos="966"/>
          <w:tab w:val="left" w:pos="1620"/>
          <w:tab w:val="left" w:pos="2274"/>
          <w:tab w:val="left" w:pos="2928"/>
          <w:tab w:val="left" w:pos="3582"/>
          <w:tab w:val="left" w:pos="4236"/>
          <w:tab w:val="left" w:pos="4896"/>
          <w:tab w:val="left" w:pos="5616"/>
          <w:tab w:val="left" w:pos="6198"/>
          <w:tab w:val="left" w:pos="6852"/>
          <w:tab w:val="left" w:pos="7506"/>
          <w:tab w:val="left" w:pos="8064"/>
        </w:tabs>
        <w:ind w:left="864" w:hanging="576"/>
        <w:jc w:val="both"/>
      </w:pPr>
    </w:p>
    <w:p w:rsidR="006368C0" w:rsidRPr="006368C0" w:rsidRDefault="006368C0" w:rsidP="006368C0">
      <w:pPr>
        <w:keepNext/>
        <w:keepLines/>
        <w:tabs>
          <w:tab w:val="left" w:pos="-2304"/>
          <w:tab w:val="left" w:pos="-1584"/>
          <w:tab w:val="left" w:pos="-864"/>
          <w:tab w:val="left" w:pos="-576"/>
          <w:tab w:val="left" w:pos="0"/>
          <w:tab w:val="left" w:pos="444"/>
          <w:tab w:val="left" w:pos="966"/>
          <w:tab w:val="left" w:pos="1620"/>
          <w:tab w:val="left" w:pos="2274"/>
          <w:tab w:val="left" w:pos="2928"/>
          <w:tab w:val="left" w:pos="3582"/>
          <w:tab w:val="left" w:pos="4236"/>
          <w:tab w:val="left" w:pos="4896"/>
          <w:tab w:val="left" w:pos="5616"/>
          <w:tab w:val="left" w:pos="6198"/>
          <w:tab w:val="left" w:pos="6852"/>
          <w:tab w:val="left" w:pos="7506"/>
          <w:tab w:val="left" w:pos="8064"/>
        </w:tabs>
        <w:spacing w:after="120"/>
        <w:ind w:left="864" w:hanging="864"/>
        <w:jc w:val="both"/>
        <w:rPr>
          <w:b/>
        </w:rPr>
      </w:pPr>
      <w:r w:rsidRPr="006368C0">
        <w:rPr>
          <w:b/>
        </w:rPr>
        <w:t>3.03</w:t>
      </w:r>
      <w:r w:rsidRPr="006368C0">
        <w:rPr>
          <w:b/>
        </w:rPr>
        <w:tab/>
        <w:t>PROTECTION OF ADJACENT CONSTRUCTION</w:t>
      </w:r>
    </w:p>
    <w:p w:rsidR="006368C0" w:rsidRDefault="006368C0" w:rsidP="006368C0">
      <w:pPr>
        <w:keepLines/>
        <w:tabs>
          <w:tab w:val="left" w:pos="-2304"/>
          <w:tab w:val="left" w:pos="-1584"/>
          <w:tab w:val="left" w:pos="-864"/>
          <w:tab w:val="left" w:pos="-576"/>
          <w:tab w:val="left" w:pos="0"/>
          <w:tab w:val="left" w:pos="444"/>
          <w:tab w:val="left" w:pos="966"/>
          <w:tab w:val="left" w:pos="1620"/>
          <w:tab w:val="left" w:pos="2274"/>
          <w:tab w:val="left" w:pos="2928"/>
          <w:tab w:val="left" w:pos="3582"/>
          <w:tab w:val="left" w:pos="4236"/>
          <w:tab w:val="left" w:pos="4896"/>
          <w:tab w:val="left" w:pos="5616"/>
          <w:tab w:val="left" w:pos="6198"/>
          <w:tab w:val="left" w:pos="6852"/>
          <w:tab w:val="left" w:pos="7506"/>
          <w:tab w:val="left" w:pos="8064"/>
        </w:tabs>
        <w:ind w:left="864" w:hanging="576"/>
        <w:jc w:val="both"/>
      </w:pPr>
      <w:r w:rsidRPr="006368C0">
        <w:t>A.</w:t>
      </w:r>
      <w:r w:rsidRPr="006368C0">
        <w:tab/>
        <w:t xml:space="preserve">Protect building from damage resulting from spillage, dripping and dropping of materials.  Prevent materials from entering and clogging drains and water conductors.  Repair and restore or replace other work which is spoiled or damaged in connection with performance of waterproofing work.  </w:t>
      </w:r>
    </w:p>
    <w:p w:rsidR="00522CC9" w:rsidRPr="006368C0" w:rsidRDefault="00522CC9" w:rsidP="006368C0">
      <w:pPr>
        <w:keepLines/>
        <w:tabs>
          <w:tab w:val="left" w:pos="-2304"/>
          <w:tab w:val="left" w:pos="-1584"/>
          <w:tab w:val="left" w:pos="-864"/>
          <w:tab w:val="left" w:pos="-576"/>
          <w:tab w:val="left" w:pos="0"/>
          <w:tab w:val="left" w:pos="444"/>
          <w:tab w:val="left" w:pos="966"/>
          <w:tab w:val="left" w:pos="1620"/>
          <w:tab w:val="left" w:pos="2274"/>
          <w:tab w:val="left" w:pos="2928"/>
          <w:tab w:val="left" w:pos="3582"/>
          <w:tab w:val="left" w:pos="4236"/>
          <w:tab w:val="left" w:pos="4896"/>
          <w:tab w:val="left" w:pos="5616"/>
          <w:tab w:val="left" w:pos="6198"/>
          <w:tab w:val="left" w:pos="6852"/>
          <w:tab w:val="left" w:pos="7506"/>
          <w:tab w:val="left" w:pos="8064"/>
        </w:tabs>
        <w:ind w:left="864" w:hanging="576"/>
        <w:jc w:val="both"/>
      </w:pPr>
    </w:p>
    <w:p w:rsidR="006368C0" w:rsidRPr="006368C0" w:rsidRDefault="006368C0" w:rsidP="006368C0">
      <w:pPr>
        <w:tabs>
          <w:tab w:val="left" w:pos="-2304"/>
          <w:tab w:val="left" w:pos="-1584"/>
          <w:tab w:val="left" w:pos="-864"/>
          <w:tab w:val="left" w:pos="-576"/>
          <w:tab w:val="left" w:pos="0"/>
          <w:tab w:val="left" w:pos="444"/>
          <w:tab w:val="left" w:pos="966"/>
          <w:tab w:val="left" w:pos="1620"/>
          <w:tab w:val="left" w:pos="2274"/>
          <w:tab w:val="left" w:pos="2928"/>
          <w:tab w:val="left" w:pos="3582"/>
          <w:tab w:val="left" w:pos="4236"/>
          <w:tab w:val="left" w:pos="4896"/>
          <w:tab w:val="left" w:pos="5616"/>
          <w:tab w:val="left" w:pos="6198"/>
          <w:tab w:val="left" w:pos="6852"/>
          <w:tab w:val="left" w:pos="7506"/>
          <w:tab w:val="left" w:pos="8064"/>
        </w:tabs>
        <w:spacing w:before="120" w:after="120"/>
        <w:ind w:left="864" w:hanging="864"/>
        <w:jc w:val="both"/>
        <w:rPr>
          <w:b/>
        </w:rPr>
      </w:pPr>
      <w:r w:rsidRPr="006368C0">
        <w:rPr>
          <w:b/>
        </w:rPr>
        <w:t>3.04</w:t>
      </w:r>
      <w:r w:rsidRPr="006368C0">
        <w:rPr>
          <w:b/>
        </w:rPr>
        <w:tab/>
        <w:t xml:space="preserve">INSTALLATION  </w:t>
      </w:r>
    </w:p>
    <w:p w:rsidR="006368C0" w:rsidRPr="006368C0" w:rsidRDefault="006368C0" w:rsidP="00522CC9">
      <w:pPr>
        <w:tabs>
          <w:tab w:val="left" w:pos="-2304"/>
          <w:tab w:val="left" w:pos="-1584"/>
          <w:tab w:val="left" w:pos="-864"/>
          <w:tab w:val="left" w:pos="-576"/>
          <w:tab w:val="left" w:pos="0"/>
          <w:tab w:val="left" w:pos="444"/>
          <w:tab w:val="left" w:pos="966"/>
          <w:tab w:val="left" w:pos="1620"/>
          <w:tab w:val="left" w:pos="2274"/>
          <w:tab w:val="left" w:pos="2928"/>
          <w:tab w:val="left" w:pos="3582"/>
          <w:tab w:val="left" w:pos="4236"/>
          <w:tab w:val="left" w:pos="4896"/>
          <w:tab w:val="left" w:pos="5616"/>
          <w:tab w:val="left" w:pos="6198"/>
          <w:tab w:val="left" w:pos="6852"/>
          <w:tab w:val="left" w:pos="7506"/>
          <w:tab w:val="left" w:pos="8064"/>
        </w:tabs>
        <w:spacing w:after="80"/>
        <w:ind w:left="864" w:hanging="576"/>
        <w:jc w:val="both"/>
        <w:sectPr w:rsidR="006368C0" w:rsidRPr="006368C0">
          <w:footerReference w:type="default" r:id="rId11"/>
          <w:type w:val="continuous"/>
          <w:pgSz w:w="12240" w:h="15840"/>
          <w:pgMar w:top="720" w:right="1296" w:bottom="720" w:left="1296" w:header="720" w:footer="1680" w:gutter="216"/>
          <w:cols w:space="720"/>
        </w:sectPr>
      </w:pPr>
      <w:r w:rsidRPr="006368C0">
        <w:t>A.</w:t>
      </w:r>
      <w:r w:rsidRPr="006368C0">
        <w:tab/>
        <w:t>Install AVM System 700 in accordance with manufacturer's printed instructions except as hereinafter specified.   Arrange the work so that the complete membrane is applied in a continuous operation.</w:t>
      </w:r>
    </w:p>
    <w:p w:rsidR="006368C0" w:rsidRPr="006368C0" w:rsidRDefault="006368C0" w:rsidP="00522CC9">
      <w:pPr>
        <w:tabs>
          <w:tab w:val="left" w:pos="-2304"/>
          <w:tab w:val="left" w:pos="-1584"/>
          <w:tab w:val="left" w:pos="-864"/>
          <w:tab w:val="left" w:pos="-576"/>
          <w:tab w:val="left" w:pos="0"/>
          <w:tab w:val="left" w:pos="444"/>
          <w:tab w:val="left" w:pos="966"/>
          <w:tab w:val="left" w:pos="1620"/>
          <w:tab w:val="left" w:pos="2274"/>
          <w:tab w:val="left" w:pos="2928"/>
          <w:tab w:val="left" w:pos="3582"/>
          <w:tab w:val="left" w:pos="4236"/>
          <w:tab w:val="left" w:pos="4896"/>
          <w:tab w:val="left" w:pos="5616"/>
          <w:tab w:val="left" w:pos="6198"/>
          <w:tab w:val="left" w:pos="6852"/>
          <w:tab w:val="left" w:pos="7506"/>
          <w:tab w:val="left" w:pos="8064"/>
        </w:tabs>
        <w:spacing w:after="80"/>
        <w:ind w:left="864" w:hanging="576"/>
        <w:jc w:val="both"/>
      </w:pPr>
      <w:r w:rsidRPr="006368C0">
        <w:t>B.</w:t>
      </w:r>
      <w:r w:rsidRPr="006368C0">
        <w:tab/>
        <w:t>Install a strip, not less than 6 inches wide, of fabric embedded in AVM 700 Paste at deck perimeters, joints, cracks, sheet metal, drains, scuppers, posts, doorways and similar penetrations and terminations of the membrane.  Apply a second layer of fabric and AVM 700 Paste at corners and areas subject to stress and movement.  Tuck the fabric tightly into the corners and seal with AVM 700 Paste.  Allow to dry until dry to the touch.</w:t>
      </w:r>
    </w:p>
    <w:p w:rsidR="006368C0" w:rsidRPr="006368C0" w:rsidRDefault="006368C0" w:rsidP="00522CC9">
      <w:pPr>
        <w:tabs>
          <w:tab w:val="left" w:pos="-2304"/>
          <w:tab w:val="left" w:pos="-1584"/>
          <w:tab w:val="left" w:pos="-864"/>
          <w:tab w:val="left" w:pos="-576"/>
          <w:tab w:val="left" w:pos="0"/>
          <w:tab w:val="left" w:pos="444"/>
          <w:tab w:val="left" w:pos="966"/>
          <w:tab w:val="left" w:pos="1620"/>
          <w:tab w:val="left" w:pos="2274"/>
          <w:tab w:val="left" w:pos="2928"/>
          <w:tab w:val="left" w:pos="3582"/>
          <w:tab w:val="left" w:pos="4236"/>
          <w:tab w:val="left" w:pos="4896"/>
          <w:tab w:val="left" w:pos="5616"/>
          <w:tab w:val="left" w:pos="6198"/>
          <w:tab w:val="left" w:pos="6852"/>
          <w:tab w:val="left" w:pos="7506"/>
          <w:tab w:val="left" w:pos="8064"/>
        </w:tabs>
        <w:spacing w:after="80"/>
        <w:ind w:left="864" w:hanging="576"/>
        <w:jc w:val="both"/>
      </w:pPr>
      <w:r w:rsidRPr="006368C0">
        <w:t>C.</w:t>
      </w:r>
      <w:r w:rsidRPr="006368C0">
        <w:tab/>
        <w:t xml:space="preserve">Precut the fabric allowing minimum of </w:t>
      </w:r>
      <w:r w:rsidR="007B0E10" w:rsidRPr="006368C0">
        <w:t>2-inch</w:t>
      </w:r>
      <w:r w:rsidRPr="006368C0">
        <w:t xml:space="preserve"> overlap at seams and ends.  Allow for fabric to extend up base flashings and coves.  Apply a liberal coat of AVM 700 Paste to an area 4 inches larger than the fabric.  Embed the fabric into the wet </w:t>
      </w:r>
      <w:r w:rsidR="007B0E10" w:rsidRPr="006368C0">
        <w:t>paste and</w:t>
      </w:r>
      <w:r w:rsidRPr="006368C0">
        <w:t xml:space="preserve"> remove all wrinkles.  Apply a second coat of AVM 700 Paste over the wet fabric.  Allow to dry.  Apply a final coat of AVM 700 Paste over the entire area and allow to cure.</w:t>
      </w:r>
    </w:p>
    <w:p w:rsidR="006368C0" w:rsidRPr="006368C0" w:rsidRDefault="006368C0" w:rsidP="00522CC9">
      <w:pPr>
        <w:tabs>
          <w:tab w:val="left" w:pos="-2304"/>
          <w:tab w:val="left" w:pos="-1584"/>
          <w:tab w:val="left" w:pos="-864"/>
          <w:tab w:val="left" w:pos="-576"/>
          <w:tab w:val="left" w:pos="0"/>
          <w:tab w:val="left" w:pos="444"/>
          <w:tab w:val="left" w:pos="966"/>
          <w:tab w:val="left" w:pos="1620"/>
          <w:tab w:val="left" w:pos="2274"/>
          <w:tab w:val="left" w:pos="2928"/>
          <w:tab w:val="left" w:pos="3582"/>
          <w:tab w:val="left" w:pos="4236"/>
          <w:tab w:val="left" w:pos="4896"/>
          <w:tab w:val="left" w:pos="5616"/>
          <w:tab w:val="left" w:pos="6198"/>
          <w:tab w:val="left" w:pos="6852"/>
          <w:tab w:val="left" w:pos="7506"/>
          <w:tab w:val="left" w:pos="8064"/>
        </w:tabs>
        <w:spacing w:after="80"/>
        <w:ind w:left="864" w:hanging="576"/>
        <w:jc w:val="both"/>
      </w:pPr>
      <w:r w:rsidRPr="006368C0">
        <w:t>D.</w:t>
      </w:r>
      <w:r w:rsidRPr="006368C0">
        <w:tab/>
        <w:t xml:space="preserve">Unless otherwise indicated, extend AVM System 700 one to two inches above finished surface elevation, on vertical surfaces where waterproofing is turned up or down.  </w:t>
      </w:r>
    </w:p>
    <w:p w:rsidR="006368C0" w:rsidRPr="006368C0" w:rsidRDefault="006368C0" w:rsidP="00522CC9">
      <w:pPr>
        <w:tabs>
          <w:tab w:val="left" w:pos="-2748"/>
          <w:tab w:val="left" w:pos="-2028"/>
          <w:tab w:val="left" w:pos="-1308"/>
          <w:tab w:val="left" w:pos="-1020"/>
          <w:tab w:val="left" w:pos="-444"/>
          <w:tab w:val="left" w:pos="0"/>
          <w:tab w:val="left" w:pos="522"/>
          <w:tab w:val="left" w:pos="1176"/>
          <w:tab w:val="left" w:pos="1830"/>
          <w:tab w:val="left" w:pos="2484"/>
          <w:tab w:val="left" w:pos="3138"/>
          <w:tab w:val="left" w:pos="3792"/>
          <w:tab w:val="left" w:pos="4446"/>
          <w:tab w:val="left" w:pos="5172"/>
          <w:tab w:val="left" w:pos="5760"/>
          <w:tab w:val="left" w:pos="6408"/>
          <w:tab w:val="left" w:pos="7062"/>
          <w:tab w:val="left" w:pos="7620"/>
        </w:tabs>
        <w:spacing w:after="80"/>
        <w:ind w:left="1530" w:hanging="444"/>
        <w:jc w:val="both"/>
      </w:pPr>
      <w:r w:rsidRPr="006368C0">
        <w:t>1.</w:t>
      </w:r>
      <w:r w:rsidRPr="006368C0">
        <w:tab/>
        <w:t xml:space="preserve">Drains:   Coordinate acceptable types of floor and area drains with requirements of Division 15.  Remove primers and paint from areas of the drain body in contact with the membrane so that the paste bonds directly to raw metal.  Apply membrane around the drain, extending it in the drain bowl flange and out 12 inches onto the deck.  </w:t>
      </w:r>
    </w:p>
    <w:p w:rsidR="006368C0" w:rsidRPr="006368C0" w:rsidRDefault="006368C0" w:rsidP="00522CC9">
      <w:pPr>
        <w:tabs>
          <w:tab w:val="left" w:pos="-2748"/>
          <w:tab w:val="left" w:pos="-2028"/>
          <w:tab w:val="left" w:pos="-1308"/>
          <w:tab w:val="left" w:pos="-1020"/>
          <w:tab w:val="left" w:pos="-444"/>
          <w:tab w:val="left" w:pos="0"/>
          <w:tab w:val="left" w:pos="522"/>
          <w:tab w:val="left" w:pos="1170"/>
          <w:tab w:val="left" w:pos="1530"/>
          <w:tab w:val="left" w:pos="2484"/>
          <w:tab w:val="left" w:pos="3138"/>
          <w:tab w:val="left" w:pos="3792"/>
          <w:tab w:val="left" w:pos="4446"/>
          <w:tab w:val="left" w:pos="5172"/>
          <w:tab w:val="left" w:pos="5760"/>
          <w:tab w:val="left" w:pos="6408"/>
          <w:tab w:val="left" w:pos="7062"/>
          <w:tab w:val="left" w:pos="7620"/>
        </w:tabs>
        <w:spacing w:after="80"/>
        <w:ind w:left="1170" w:hanging="90"/>
        <w:jc w:val="both"/>
      </w:pPr>
      <w:r w:rsidRPr="006368C0">
        <w:t>2.</w:t>
      </w:r>
      <w:r w:rsidR="00522CC9">
        <w:tab/>
      </w:r>
      <w:r w:rsidRPr="006368C0">
        <w:t xml:space="preserve">Flashing - penetrations:  </w:t>
      </w:r>
    </w:p>
    <w:p w:rsidR="006368C0" w:rsidRPr="006368C0" w:rsidRDefault="006368C0" w:rsidP="00522CC9">
      <w:pPr>
        <w:tabs>
          <w:tab w:val="left" w:pos="-3270"/>
          <w:tab w:val="left" w:pos="-2550"/>
          <w:tab w:val="left" w:pos="-1830"/>
          <w:tab w:val="left" w:pos="-1542"/>
          <w:tab w:val="left" w:pos="-966"/>
          <w:tab w:val="left" w:pos="-522"/>
          <w:tab w:val="left" w:pos="0"/>
          <w:tab w:val="left" w:pos="654"/>
          <w:tab w:val="left" w:pos="1308"/>
          <w:tab w:val="left" w:pos="1962"/>
          <w:tab w:val="left" w:pos="2616"/>
          <w:tab w:val="left" w:pos="3270"/>
          <w:tab w:val="left" w:pos="3930"/>
          <w:tab w:val="left" w:pos="4650"/>
          <w:tab w:val="left" w:pos="5232"/>
          <w:tab w:val="left" w:pos="5886"/>
          <w:tab w:val="left" w:pos="6540"/>
          <w:tab w:val="left" w:pos="7098"/>
        </w:tabs>
        <w:spacing w:after="80"/>
        <w:ind w:left="1830" w:hanging="300"/>
        <w:jc w:val="both"/>
      </w:pPr>
      <w:r w:rsidRPr="006368C0">
        <w:t>a.</w:t>
      </w:r>
      <w:r w:rsidRPr="006368C0">
        <w:tab/>
        <w:t xml:space="preserve">Flash all penetrations (pipes, supports, vents, etc.) passing through the membrane.  All penetrations shall be properly secured to the deck.  </w:t>
      </w:r>
    </w:p>
    <w:p w:rsidR="006368C0" w:rsidRPr="006368C0" w:rsidRDefault="006368C0" w:rsidP="00522CC9">
      <w:pPr>
        <w:tabs>
          <w:tab w:val="left" w:pos="-3270"/>
          <w:tab w:val="left" w:pos="-2550"/>
          <w:tab w:val="left" w:pos="-1830"/>
          <w:tab w:val="left" w:pos="-1542"/>
          <w:tab w:val="left" w:pos="-966"/>
          <w:tab w:val="left" w:pos="-522"/>
          <w:tab w:val="left" w:pos="0"/>
          <w:tab w:val="left" w:pos="654"/>
          <w:tab w:val="left" w:pos="1308"/>
          <w:tab w:val="left" w:pos="1962"/>
          <w:tab w:val="left" w:pos="2616"/>
          <w:tab w:val="left" w:pos="3270"/>
          <w:tab w:val="left" w:pos="3930"/>
          <w:tab w:val="left" w:pos="4650"/>
          <w:tab w:val="left" w:pos="5232"/>
          <w:tab w:val="left" w:pos="5886"/>
          <w:tab w:val="left" w:pos="6540"/>
          <w:tab w:val="left" w:pos="7098"/>
        </w:tabs>
        <w:spacing w:after="80"/>
        <w:ind w:left="1830" w:hanging="300"/>
        <w:jc w:val="both"/>
      </w:pPr>
      <w:r w:rsidRPr="006368C0">
        <w:t>b.</w:t>
      </w:r>
      <w:r w:rsidRPr="006368C0">
        <w:tab/>
        <w:t>The flashing seal shall be made directly to the penetration passing through the membrane.  The flashing shall not be terminated to an intermediate element (metal flashing, insulation, surface treatment etc.,).</w:t>
      </w:r>
    </w:p>
    <w:p w:rsidR="006368C0" w:rsidRPr="006368C0" w:rsidRDefault="006368C0" w:rsidP="00522CC9">
      <w:pPr>
        <w:tabs>
          <w:tab w:val="left" w:pos="-3270"/>
          <w:tab w:val="left" w:pos="-2550"/>
          <w:tab w:val="left" w:pos="-1830"/>
          <w:tab w:val="left" w:pos="-1542"/>
          <w:tab w:val="left" w:pos="-966"/>
          <w:tab w:val="left" w:pos="-522"/>
          <w:tab w:val="left" w:pos="0"/>
          <w:tab w:val="left" w:pos="654"/>
          <w:tab w:val="left" w:pos="1308"/>
          <w:tab w:val="left" w:pos="1962"/>
          <w:tab w:val="left" w:pos="2616"/>
          <w:tab w:val="left" w:pos="3270"/>
          <w:tab w:val="left" w:pos="3930"/>
          <w:tab w:val="left" w:pos="4650"/>
          <w:tab w:val="left" w:pos="5232"/>
          <w:tab w:val="left" w:pos="5886"/>
          <w:tab w:val="left" w:pos="6540"/>
          <w:tab w:val="left" w:pos="7098"/>
        </w:tabs>
        <w:spacing w:after="80"/>
        <w:ind w:left="1830" w:hanging="300"/>
        <w:jc w:val="both"/>
      </w:pPr>
      <w:r w:rsidRPr="006368C0">
        <w:t>c.</w:t>
      </w:r>
      <w:r w:rsidRPr="006368C0">
        <w:tab/>
        <w:t xml:space="preserve">Flexible penetrations shall be enclosed in a stable "goose neck" set in membrane and secured to the deck.  Use a field fabricated pipe seal to flash the "goose neck".  </w:t>
      </w:r>
    </w:p>
    <w:p w:rsidR="006368C0" w:rsidRDefault="006368C0" w:rsidP="00522CC9">
      <w:pPr>
        <w:tabs>
          <w:tab w:val="left" w:pos="-3270"/>
          <w:tab w:val="left" w:pos="-2550"/>
          <w:tab w:val="left" w:pos="-1830"/>
          <w:tab w:val="left" w:pos="-1542"/>
          <w:tab w:val="left" w:pos="-966"/>
          <w:tab w:val="left" w:pos="-522"/>
          <w:tab w:val="left" w:pos="0"/>
          <w:tab w:val="left" w:pos="654"/>
          <w:tab w:val="left" w:pos="1308"/>
          <w:tab w:val="left" w:pos="1962"/>
          <w:tab w:val="left" w:pos="2616"/>
          <w:tab w:val="left" w:pos="3270"/>
          <w:tab w:val="left" w:pos="3930"/>
          <w:tab w:val="left" w:pos="4650"/>
          <w:tab w:val="left" w:pos="5232"/>
          <w:tab w:val="left" w:pos="5886"/>
          <w:tab w:val="left" w:pos="6540"/>
          <w:tab w:val="left" w:pos="7098"/>
        </w:tabs>
        <w:spacing w:after="80"/>
        <w:ind w:left="1830" w:hanging="300"/>
        <w:jc w:val="both"/>
      </w:pPr>
      <w:r w:rsidRPr="006368C0">
        <w:t>d.</w:t>
      </w:r>
      <w:r w:rsidRPr="006368C0">
        <w:tab/>
        <w:t>Hot pipes (temperatures over 180 degrees F.):  Provide flashing to an intermediate "cool" sleeve in accordance membrane manufacturer's recommendations.</w:t>
      </w:r>
    </w:p>
    <w:p w:rsidR="00522CC9" w:rsidRPr="006368C0" w:rsidRDefault="00522CC9" w:rsidP="00522CC9">
      <w:pPr>
        <w:tabs>
          <w:tab w:val="left" w:pos="-3270"/>
          <w:tab w:val="left" w:pos="-2550"/>
          <w:tab w:val="left" w:pos="-1830"/>
          <w:tab w:val="left" w:pos="-1542"/>
          <w:tab w:val="left" w:pos="-966"/>
          <w:tab w:val="left" w:pos="-522"/>
          <w:tab w:val="left" w:pos="0"/>
          <w:tab w:val="left" w:pos="654"/>
          <w:tab w:val="left" w:pos="1308"/>
          <w:tab w:val="left" w:pos="1962"/>
          <w:tab w:val="left" w:pos="2616"/>
          <w:tab w:val="left" w:pos="3270"/>
          <w:tab w:val="left" w:pos="3930"/>
          <w:tab w:val="left" w:pos="4650"/>
          <w:tab w:val="left" w:pos="5232"/>
          <w:tab w:val="left" w:pos="5886"/>
          <w:tab w:val="left" w:pos="6540"/>
          <w:tab w:val="left" w:pos="7098"/>
        </w:tabs>
        <w:spacing w:after="80"/>
        <w:ind w:left="1830" w:hanging="300"/>
        <w:jc w:val="both"/>
      </w:pPr>
    </w:p>
    <w:p w:rsidR="006368C0" w:rsidRPr="006368C0" w:rsidRDefault="006368C0" w:rsidP="00522CC9">
      <w:pPr>
        <w:tabs>
          <w:tab w:val="left" w:pos="-2304"/>
          <w:tab w:val="left" w:pos="-1584"/>
          <w:tab w:val="left" w:pos="-864"/>
          <w:tab w:val="left" w:pos="-576"/>
          <w:tab w:val="left" w:pos="0"/>
          <w:tab w:val="left" w:pos="444"/>
          <w:tab w:val="left" w:pos="966"/>
          <w:tab w:val="left" w:pos="1620"/>
          <w:tab w:val="left" w:pos="2274"/>
          <w:tab w:val="left" w:pos="2928"/>
          <w:tab w:val="left" w:pos="3582"/>
          <w:tab w:val="left" w:pos="4236"/>
          <w:tab w:val="left" w:pos="4896"/>
          <w:tab w:val="left" w:pos="5616"/>
          <w:tab w:val="left" w:pos="6198"/>
          <w:tab w:val="left" w:pos="6852"/>
          <w:tab w:val="left" w:pos="7506"/>
          <w:tab w:val="left" w:pos="8064"/>
        </w:tabs>
        <w:spacing w:after="80"/>
        <w:ind w:left="864" w:hanging="576"/>
        <w:jc w:val="both"/>
      </w:pPr>
      <w:r w:rsidRPr="006368C0">
        <w:t>E.</w:t>
      </w:r>
      <w:r w:rsidRPr="006368C0">
        <w:tab/>
        <w:t xml:space="preserve">Detailing:  All detailing, flashings and terminations shall be done in accordance with manufacturer's standard guideline details.  Use the longest pieces of flashing or reinforcing which are practical based on job site conditions.   </w:t>
      </w:r>
    </w:p>
    <w:p w:rsidR="006368C0" w:rsidRPr="006368C0" w:rsidRDefault="006368C0" w:rsidP="00522CC9">
      <w:pPr>
        <w:tabs>
          <w:tab w:val="left" w:pos="-2304"/>
          <w:tab w:val="left" w:pos="-1584"/>
          <w:tab w:val="left" w:pos="-864"/>
          <w:tab w:val="left" w:pos="-576"/>
          <w:tab w:val="left" w:pos="0"/>
          <w:tab w:val="left" w:pos="444"/>
          <w:tab w:val="left" w:pos="966"/>
          <w:tab w:val="left" w:pos="1620"/>
          <w:tab w:val="left" w:pos="2274"/>
          <w:tab w:val="left" w:pos="2928"/>
          <w:tab w:val="left" w:pos="3582"/>
          <w:tab w:val="left" w:pos="4236"/>
          <w:tab w:val="left" w:pos="4896"/>
          <w:tab w:val="left" w:pos="5616"/>
          <w:tab w:val="left" w:pos="6198"/>
          <w:tab w:val="left" w:pos="6852"/>
          <w:tab w:val="left" w:pos="7506"/>
          <w:tab w:val="left" w:pos="8064"/>
        </w:tabs>
        <w:spacing w:after="80"/>
        <w:ind w:left="864" w:hanging="576"/>
        <w:jc w:val="both"/>
      </w:pPr>
      <w:r w:rsidRPr="006368C0">
        <w:lastRenderedPageBreak/>
        <w:t>F.</w:t>
      </w:r>
      <w:r w:rsidRPr="006368C0">
        <w:tab/>
        <w:t>Expansion Joints:  Do not cover structural expansion joints.  Refer to drawings and AVM for procedures.</w:t>
      </w:r>
    </w:p>
    <w:p w:rsidR="006368C0" w:rsidRPr="006368C0" w:rsidRDefault="006368C0" w:rsidP="00522CC9">
      <w:pPr>
        <w:tabs>
          <w:tab w:val="left" w:pos="-2304"/>
          <w:tab w:val="left" w:pos="-1584"/>
          <w:tab w:val="left" w:pos="-864"/>
          <w:tab w:val="left" w:pos="-576"/>
          <w:tab w:val="left" w:pos="0"/>
          <w:tab w:val="left" w:pos="444"/>
          <w:tab w:val="left" w:pos="966"/>
          <w:tab w:val="left" w:pos="1620"/>
          <w:tab w:val="left" w:pos="2274"/>
          <w:tab w:val="left" w:pos="2928"/>
          <w:tab w:val="left" w:pos="3582"/>
          <w:tab w:val="left" w:pos="4236"/>
          <w:tab w:val="left" w:pos="4896"/>
          <w:tab w:val="left" w:pos="5616"/>
          <w:tab w:val="left" w:pos="6198"/>
          <w:tab w:val="left" w:pos="6852"/>
          <w:tab w:val="left" w:pos="7506"/>
          <w:tab w:val="left" w:pos="8064"/>
        </w:tabs>
        <w:spacing w:after="80"/>
        <w:ind w:left="864" w:hanging="576"/>
        <w:jc w:val="both"/>
      </w:pPr>
      <w:r w:rsidRPr="006368C0">
        <w:t>G.</w:t>
      </w:r>
      <w:r w:rsidRPr="006368C0">
        <w:tab/>
        <w:t>After the membrane has cured, inspect the surface, and remove bubbles, clumps or other imperfections by cutting out the defective areas and reinstalling the membrane in accordance with manufacturer's recommendations.</w:t>
      </w:r>
    </w:p>
    <w:p w:rsidR="006368C0" w:rsidRDefault="006368C0" w:rsidP="00522CC9">
      <w:pPr>
        <w:tabs>
          <w:tab w:val="left" w:pos="-2304"/>
          <w:tab w:val="left" w:pos="-1584"/>
          <w:tab w:val="left" w:pos="-864"/>
          <w:tab w:val="left" w:pos="-576"/>
          <w:tab w:val="left" w:pos="0"/>
          <w:tab w:val="left" w:pos="444"/>
          <w:tab w:val="left" w:pos="966"/>
          <w:tab w:val="left" w:pos="1620"/>
          <w:tab w:val="left" w:pos="2274"/>
          <w:tab w:val="left" w:pos="2928"/>
          <w:tab w:val="left" w:pos="3582"/>
          <w:tab w:val="left" w:pos="4236"/>
          <w:tab w:val="left" w:pos="4896"/>
          <w:tab w:val="left" w:pos="5616"/>
          <w:tab w:val="left" w:pos="6198"/>
          <w:tab w:val="left" w:pos="6852"/>
          <w:tab w:val="left" w:pos="7506"/>
          <w:tab w:val="left" w:pos="8064"/>
        </w:tabs>
        <w:spacing w:after="80"/>
        <w:ind w:left="864" w:hanging="576"/>
        <w:jc w:val="both"/>
      </w:pPr>
      <w:r w:rsidRPr="006368C0">
        <w:t>H.</w:t>
      </w:r>
      <w:r w:rsidRPr="006368C0">
        <w:tab/>
        <w:t>Examine the surface and if imperfections or pinholes in the sealed surface are found, apply an additional coat of AVM 700 paste over the surface at the rate of one gallon per 100 square feet, or until imperfections are sealed.</w:t>
      </w:r>
    </w:p>
    <w:p w:rsidR="006368C0" w:rsidRDefault="006368C0" w:rsidP="006368C0">
      <w:pPr>
        <w:tabs>
          <w:tab w:val="left" w:pos="-2304"/>
          <w:tab w:val="left" w:pos="-1584"/>
          <w:tab w:val="left" w:pos="-864"/>
          <w:tab w:val="left" w:pos="-576"/>
          <w:tab w:val="left" w:pos="0"/>
          <w:tab w:val="left" w:pos="444"/>
          <w:tab w:val="left" w:pos="966"/>
          <w:tab w:val="left" w:pos="1620"/>
          <w:tab w:val="left" w:pos="2274"/>
          <w:tab w:val="left" w:pos="2928"/>
          <w:tab w:val="left" w:pos="3582"/>
          <w:tab w:val="left" w:pos="4236"/>
          <w:tab w:val="left" w:pos="4896"/>
          <w:tab w:val="left" w:pos="5616"/>
          <w:tab w:val="left" w:pos="6198"/>
          <w:tab w:val="left" w:pos="6852"/>
          <w:tab w:val="left" w:pos="7506"/>
          <w:tab w:val="left" w:pos="8064"/>
        </w:tabs>
        <w:ind w:left="864" w:hanging="576"/>
        <w:jc w:val="both"/>
      </w:pPr>
    </w:p>
    <w:p w:rsidR="006368C0" w:rsidRDefault="006368C0" w:rsidP="006368C0">
      <w:pPr>
        <w:tabs>
          <w:tab w:val="left" w:pos="-2304"/>
          <w:tab w:val="left" w:pos="-1584"/>
          <w:tab w:val="left" w:pos="-864"/>
          <w:tab w:val="left" w:pos="-576"/>
          <w:tab w:val="left" w:pos="0"/>
          <w:tab w:val="left" w:pos="444"/>
          <w:tab w:val="left" w:pos="966"/>
          <w:tab w:val="left" w:pos="1620"/>
          <w:tab w:val="left" w:pos="2274"/>
          <w:tab w:val="left" w:pos="2928"/>
          <w:tab w:val="left" w:pos="3582"/>
          <w:tab w:val="left" w:pos="4236"/>
          <w:tab w:val="left" w:pos="4896"/>
          <w:tab w:val="left" w:pos="5616"/>
          <w:tab w:val="left" w:pos="6198"/>
          <w:tab w:val="left" w:pos="6852"/>
          <w:tab w:val="left" w:pos="7506"/>
          <w:tab w:val="left" w:pos="8064"/>
        </w:tabs>
        <w:ind w:left="864" w:hanging="576"/>
        <w:jc w:val="both"/>
      </w:pPr>
    </w:p>
    <w:p w:rsidR="00522CC9" w:rsidRDefault="00522CC9" w:rsidP="006368C0">
      <w:pPr>
        <w:tabs>
          <w:tab w:val="left" w:pos="-2304"/>
          <w:tab w:val="left" w:pos="-1584"/>
          <w:tab w:val="left" w:pos="-864"/>
          <w:tab w:val="left" w:pos="-576"/>
          <w:tab w:val="left" w:pos="0"/>
          <w:tab w:val="left" w:pos="444"/>
          <w:tab w:val="left" w:pos="966"/>
          <w:tab w:val="left" w:pos="1620"/>
          <w:tab w:val="left" w:pos="2274"/>
          <w:tab w:val="left" w:pos="2928"/>
          <w:tab w:val="left" w:pos="3582"/>
          <w:tab w:val="left" w:pos="4236"/>
          <w:tab w:val="left" w:pos="4896"/>
          <w:tab w:val="left" w:pos="5616"/>
          <w:tab w:val="left" w:pos="6198"/>
          <w:tab w:val="left" w:pos="6852"/>
          <w:tab w:val="left" w:pos="7506"/>
          <w:tab w:val="left" w:pos="8064"/>
        </w:tabs>
        <w:ind w:left="864" w:hanging="576"/>
        <w:jc w:val="both"/>
      </w:pPr>
    </w:p>
    <w:p w:rsidR="00522CC9" w:rsidRPr="006368C0" w:rsidRDefault="00522CC9" w:rsidP="006368C0">
      <w:pPr>
        <w:tabs>
          <w:tab w:val="left" w:pos="-2304"/>
          <w:tab w:val="left" w:pos="-1584"/>
          <w:tab w:val="left" w:pos="-864"/>
          <w:tab w:val="left" w:pos="-576"/>
          <w:tab w:val="left" w:pos="0"/>
          <w:tab w:val="left" w:pos="444"/>
          <w:tab w:val="left" w:pos="966"/>
          <w:tab w:val="left" w:pos="1620"/>
          <w:tab w:val="left" w:pos="2274"/>
          <w:tab w:val="left" w:pos="2928"/>
          <w:tab w:val="left" w:pos="3582"/>
          <w:tab w:val="left" w:pos="4236"/>
          <w:tab w:val="left" w:pos="4896"/>
          <w:tab w:val="left" w:pos="5616"/>
          <w:tab w:val="left" w:pos="6198"/>
          <w:tab w:val="left" w:pos="6852"/>
          <w:tab w:val="left" w:pos="7506"/>
          <w:tab w:val="left" w:pos="8064"/>
        </w:tabs>
        <w:ind w:left="864" w:hanging="576"/>
        <w:jc w:val="both"/>
        <w:sectPr w:rsidR="00522CC9" w:rsidRPr="006368C0">
          <w:footerReference w:type="default" r:id="rId12"/>
          <w:type w:val="continuous"/>
          <w:pgSz w:w="12240" w:h="15840" w:code="1"/>
          <w:pgMar w:top="720" w:right="1296" w:bottom="720" w:left="1296" w:header="720" w:footer="1685" w:gutter="216"/>
          <w:cols w:space="720"/>
        </w:sectPr>
      </w:pPr>
    </w:p>
    <w:p w:rsidR="006368C0" w:rsidRPr="006368C0" w:rsidRDefault="006368C0" w:rsidP="006368C0">
      <w:pPr>
        <w:tabs>
          <w:tab w:val="left" w:pos="-2304"/>
          <w:tab w:val="left" w:pos="-1584"/>
          <w:tab w:val="left" w:pos="-864"/>
          <w:tab w:val="left" w:pos="-576"/>
          <w:tab w:val="left" w:pos="0"/>
          <w:tab w:val="left" w:pos="444"/>
          <w:tab w:val="left" w:pos="966"/>
          <w:tab w:val="left" w:pos="1620"/>
          <w:tab w:val="left" w:pos="2274"/>
          <w:tab w:val="left" w:pos="2928"/>
          <w:tab w:val="left" w:pos="3582"/>
          <w:tab w:val="left" w:pos="4236"/>
          <w:tab w:val="left" w:pos="4896"/>
          <w:tab w:val="left" w:pos="5616"/>
          <w:tab w:val="left" w:pos="6198"/>
          <w:tab w:val="left" w:pos="6852"/>
          <w:tab w:val="left" w:pos="7506"/>
          <w:tab w:val="left" w:pos="8064"/>
        </w:tabs>
        <w:spacing w:after="120"/>
        <w:ind w:left="864" w:hanging="864"/>
        <w:jc w:val="both"/>
        <w:rPr>
          <w:b/>
        </w:rPr>
      </w:pPr>
      <w:r w:rsidRPr="006368C0">
        <w:rPr>
          <w:b/>
        </w:rPr>
        <w:t>3.05</w:t>
      </w:r>
      <w:r w:rsidRPr="006368C0">
        <w:rPr>
          <w:b/>
        </w:rPr>
        <w:tab/>
        <w:t xml:space="preserve">WATER TEST:  </w:t>
      </w:r>
    </w:p>
    <w:p w:rsidR="006368C0" w:rsidRDefault="006368C0" w:rsidP="006368C0">
      <w:pPr>
        <w:tabs>
          <w:tab w:val="left" w:pos="-2304"/>
          <w:tab w:val="left" w:pos="-1584"/>
          <w:tab w:val="left" w:pos="-864"/>
          <w:tab w:val="left" w:pos="-576"/>
          <w:tab w:val="left" w:pos="0"/>
          <w:tab w:val="left" w:pos="444"/>
          <w:tab w:val="left" w:pos="966"/>
          <w:tab w:val="left" w:pos="1620"/>
          <w:tab w:val="left" w:pos="2274"/>
          <w:tab w:val="left" w:pos="2928"/>
          <w:tab w:val="left" w:pos="3582"/>
          <w:tab w:val="left" w:pos="4236"/>
          <w:tab w:val="left" w:pos="4896"/>
          <w:tab w:val="left" w:pos="5616"/>
          <w:tab w:val="left" w:pos="6198"/>
          <w:tab w:val="left" w:pos="6852"/>
          <w:tab w:val="left" w:pos="7506"/>
          <w:tab w:val="left" w:pos="8064"/>
        </w:tabs>
        <w:ind w:left="864" w:hanging="576"/>
        <w:jc w:val="both"/>
      </w:pPr>
      <w:r w:rsidRPr="006368C0">
        <w:t>A.</w:t>
      </w:r>
      <w:r w:rsidRPr="006368C0">
        <w:tab/>
        <w:t xml:space="preserve">Before applying protective coating over AVM System 700 on horizontal surfaces, test for leaks with a </w:t>
      </w:r>
      <w:r w:rsidR="007B0E10" w:rsidRPr="006368C0">
        <w:t>2-inch</w:t>
      </w:r>
      <w:r w:rsidRPr="006368C0">
        <w:t xml:space="preserve"> depth of water maintained for 24 hours.  Examine substructure for leaks.  Repair leaks, if any, and repeat test until no leakage is observed.  </w:t>
      </w:r>
    </w:p>
    <w:p w:rsidR="006368C0" w:rsidRPr="006368C0" w:rsidRDefault="006368C0" w:rsidP="006368C0">
      <w:pPr>
        <w:tabs>
          <w:tab w:val="left" w:pos="-2304"/>
          <w:tab w:val="left" w:pos="-1584"/>
          <w:tab w:val="left" w:pos="-864"/>
          <w:tab w:val="left" w:pos="-576"/>
          <w:tab w:val="left" w:pos="0"/>
          <w:tab w:val="left" w:pos="444"/>
          <w:tab w:val="left" w:pos="966"/>
          <w:tab w:val="left" w:pos="1620"/>
          <w:tab w:val="left" w:pos="2274"/>
          <w:tab w:val="left" w:pos="2928"/>
          <w:tab w:val="left" w:pos="3582"/>
          <w:tab w:val="left" w:pos="4236"/>
          <w:tab w:val="left" w:pos="4896"/>
          <w:tab w:val="left" w:pos="5616"/>
          <w:tab w:val="left" w:pos="6198"/>
          <w:tab w:val="left" w:pos="6852"/>
          <w:tab w:val="left" w:pos="7506"/>
          <w:tab w:val="left" w:pos="8064"/>
        </w:tabs>
        <w:ind w:left="864" w:hanging="576"/>
        <w:jc w:val="both"/>
      </w:pPr>
    </w:p>
    <w:p w:rsidR="006368C0" w:rsidRPr="006368C0" w:rsidRDefault="006368C0" w:rsidP="006368C0">
      <w:pPr>
        <w:keepNext/>
        <w:keepLines/>
        <w:tabs>
          <w:tab w:val="left" w:pos="-2304"/>
          <w:tab w:val="left" w:pos="-1584"/>
          <w:tab w:val="left" w:pos="-864"/>
          <w:tab w:val="left" w:pos="-576"/>
          <w:tab w:val="left" w:pos="0"/>
          <w:tab w:val="left" w:pos="444"/>
          <w:tab w:val="left" w:pos="966"/>
          <w:tab w:val="left" w:pos="1620"/>
          <w:tab w:val="left" w:pos="2274"/>
          <w:tab w:val="left" w:pos="2928"/>
          <w:tab w:val="left" w:pos="3582"/>
          <w:tab w:val="left" w:pos="4236"/>
          <w:tab w:val="left" w:pos="4896"/>
          <w:tab w:val="left" w:pos="5616"/>
          <w:tab w:val="left" w:pos="6198"/>
          <w:tab w:val="left" w:pos="6852"/>
          <w:tab w:val="left" w:pos="7506"/>
          <w:tab w:val="left" w:pos="8064"/>
        </w:tabs>
        <w:spacing w:after="120"/>
        <w:ind w:left="864" w:hanging="864"/>
        <w:jc w:val="both"/>
        <w:rPr>
          <w:b/>
          <w:szCs w:val="24"/>
        </w:rPr>
      </w:pPr>
      <w:r w:rsidRPr="006368C0">
        <w:rPr>
          <w:b/>
          <w:szCs w:val="24"/>
        </w:rPr>
        <w:t>3.05</w:t>
      </w:r>
      <w:r w:rsidRPr="006368C0">
        <w:rPr>
          <w:b/>
          <w:szCs w:val="24"/>
        </w:rPr>
        <w:tab/>
        <w:t xml:space="preserve">PROTECTIVE COATING:  </w:t>
      </w:r>
    </w:p>
    <w:p w:rsidR="006368C0" w:rsidRPr="006368C0" w:rsidRDefault="006368C0" w:rsidP="00522CC9">
      <w:pPr>
        <w:keepNext/>
        <w:keepLines/>
        <w:tabs>
          <w:tab w:val="left" w:pos="-1440"/>
          <w:tab w:val="left" w:pos="-720"/>
          <w:tab w:val="left" w:pos="0"/>
          <w:tab w:val="left" w:pos="288"/>
          <w:tab w:val="left" w:pos="864"/>
          <w:tab w:val="left" w:pos="1308"/>
          <w:tab w:val="left" w:pos="1830"/>
          <w:tab w:val="left" w:pos="2484"/>
          <w:tab w:val="left" w:pos="3138"/>
          <w:tab w:val="left" w:pos="3792"/>
          <w:tab w:val="left" w:pos="4446"/>
          <w:tab w:val="left" w:pos="5100"/>
          <w:tab w:val="left" w:pos="5760"/>
          <w:tab w:val="left" w:pos="6480"/>
          <w:tab w:val="left" w:pos="7062"/>
          <w:tab w:val="left" w:pos="7716"/>
          <w:tab w:val="left" w:pos="8370"/>
          <w:tab w:val="left" w:pos="8928"/>
        </w:tabs>
        <w:spacing w:after="80"/>
        <w:jc w:val="both"/>
        <w:rPr>
          <w:i/>
          <w:iCs/>
        </w:rPr>
      </w:pPr>
      <w:r w:rsidRPr="006368C0">
        <w:rPr>
          <w:i/>
          <w:iCs/>
        </w:rPr>
        <w:t>Note to specifier:  Protective coating is optional on concrete decks if membrane will be covered within 30 days.  To extend exposure to 90 days, or for extra protection, apply protective coating.  Protective coating is required when membrane is installed directly on plywood decks.</w:t>
      </w:r>
    </w:p>
    <w:p w:rsidR="006368C0" w:rsidRPr="006368C0" w:rsidRDefault="006368C0" w:rsidP="00522CC9">
      <w:pPr>
        <w:keepLines/>
        <w:tabs>
          <w:tab w:val="left" w:pos="-2304"/>
          <w:tab w:val="left" w:pos="-1584"/>
          <w:tab w:val="left" w:pos="-864"/>
          <w:tab w:val="left" w:pos="-576"/>
          <w:tab w:val="left" w:pos="0"/>
          <w:tab w:val="left" w:pos="444"/>
          <w:tab w:val="left" w:pos="966"/>
          <w:tab w:val="left" w:pos="1620"/>
          <w:tab w:val="left" w:pos="2274"/>
          <w:tab w:val="left" w:pos="2928"/>
          <w:tab w:val="left" w:pos="3582"/>
          <w:tab w:val="left" w:pos="4236"/>
          <w:tab w:val="left" w:pos="4896"/>
          <w:tab w:val="left" w:pos="5616"/>
          <w:tab w:val="left" w:pos="6192"/>
          <w:tab w:val="left" w:pos="6852"/>
          <w:tab w:val="left" w:pos="7506"/>
          <w:tab w:val="left" w:pos="8082"/>
        </w:tabs>
        <w:spacing w:after="80"/>
        <w:ind w:left="864" w:hanging="576"/>
        <w:jc w:val="both"/>
      </w:pPr>
      <w:r w:rsidRPr="006368C0">
        <w:t>A.</w:t>
      </w:r>
      <w:r w:rsidRPr="006368C0">
        <w:tab/>
        <w:t>Clean surfaces to receive protective coating immediately prior to beginning application.</w:t>
      </w:r>
    </w:p>
    <w:p w:rsidR="006368C0" w:rsidRPr="006368C0" w:rsidRDefault="006368C0" w:rsidP="00522CC9">
      <w:pPr>
        <w:tabs>
          <w:tab w:val="left" w:pos="-2304"/>
          <w:tab w:val="left" w:pos="-1584"/>
          <w:tab w:val="left" w:pos="-864"/>
          <w:tab w:val="left" w:pos="-576"/>
          <w:tab w:val="left" w:pos="0"/>
          <w:tab w:val="left" w:pos="444"/>
          <w:tab w:val="left" w:pos="966"/>
          <w:tab w:val="left" w:pos="1620"/>
          <w:tab w:val="left" w:pos="2274"/>
          <w:tab w:val="left" w:pos="2928"/>
          <w:tab w:val="left" w:pos="3582"/>
          <w:tab w:val="left" w:pos="4236"/>
          <w:tab w:val="left" w:pos="4896"/>
          <w:tab w:val="left" w:pos="5616"/>
          <w:tab w:val="left" w:pos="6198"/>
          <w:tab w:val="left" w:pos="6852"/>
          <w:tab w:val="left" w:pos="7506"/>
          <w:tab w:val="left" w:pos="8064"/>
        </w:tabs>
        <w:spacing w:after="80"/>
        <w:ind w:left="864" w:hanging="576"/>
        <w:jc w:val="both"/>
      </w:pPr>
      <w:r w:rsidRPr="006368C0">
        <w:t>B.</w:t>
      </w:r>
      <w:r w:rsidRPr="006368C0">
        <w:tab/>
        <w:t xml:space="preserve">Mix AVM Concrete Additive </w:t>
      </w:r>
      <w:r w:rsidR="00C55124" w:rsidRPr="007108C9">
        <w:t>7400 or</w:t>
      </w:r>
      <w:r w:rsidR="00C55124">
        <w:t xml:space="preserve"> </w:t>
      </w:r>
      <w:r w:rsidRPr="006368C0">
        <w:t>7700 and AVM Aggregate 200 to soft paste consistency, in accordance with manufacturer's recommendations.</w:t>
      </w:r>
    </w:p>
    <w:p w:rsidR="006368C0" w:rsidRPr="006368C0" w:rsidRDefault="006368C0" w:rsidP="00522CC9">
      <w:pPr>
        <w:tabs>
          <w:tab w:val="left" w:pos="-2304"/>
          <w:tab w:val="left" w:pos="-1584"/>
          <w:tab w:val="left" w:pos="-864"/>
          <w:tab w:val="left" w:pos="-576"/>
          <w:tab w:val="left" w:pos="0"/>
          <w:tab w:val="left" w:pos="444"/>
          <w:tab w:val="left" w:pos="966"/>
          <w:tab w:val="left" w:pos="1620"/>
          <w:tab w:val="left" w:pos="2274"/>
          <w:tab w:val="left" w:pos="2928"/>
          <w:tab w:val="left" w:pos="3582"/>
          <w:tab w:val="left" w:pos="4236"/>
          <w:tab w:val="left" w:pos="4896"/>
          <w:tab w:val="left" w:pos="5616"/>
          <w:tab w:val="left" w:pos="6198"/>
          <w:tab w:val="left" w:pos="6852"/>
          <w:tab w:val="left" w:pos="7506"/>
          <w:tab w:val="left" w:pos="8064"/>
        </w:tabs>
        <w:spacing w:after="80"/>
        <w:ind w:left="864" w:hanging="576"/>
        <w:jc w:val="both"/>
      </w:pPr>
      <w:r w:rsidRPr="006368C0">
        <w:t>C.</w:t>
      </w:r>
      <w:r w:rsidRPr="006368C0">
        <w:tab/>
        <w:t>Apply a thin (approximately 1/16 inch) layer of the mixture evenly and smoothly over the entire area.  Finish to a light broom texture to aid in bond of tile setting materials.</w:t>
      </w:r>
    </w:p>
    <w:p w:rsidR="006368C0" w:rsidRPr="006368C0" w:rsidRDefault="006368C0" w:rsidP="006368C0">
      <w:pPr>
        <w:tabs>
          <w:tab w:val="left" w:pos="-1440"/>
          <w:tab w:val="left" w:pos="-720"/>
          <w:tab w:val="left" w:pos="0"/>
          <w:tab w:val="left" w:pos="288"/>
          <w:tab w:val="left" w:pos="864"/>
          <w:tab w:val="left" w:pos="1308"/>
          <w:tab w:val="left" w:pos="1830"/>
          <w:tab w:val="left" w:pos="2484"/>
          <w:tab w:val="left" w:pos="3138"/>
          <w:tab w:val="left" w:pos="3792"/>
          <w:tab w:val="left" w:pos="4446"/>
          <w:tab w:val="left" w:pos="5100"/>
          <w:tab w:val="left" w:pos="5760"/>
          <w:tab w:val="left" w:pos="6480"/>
          <w:tab w:val="left" w:pos="7062"/>
          <w:tab w:val="left" w:pos="7716"/>
          <w:tab w:val="left" w:pos="8370"/>
          <w:tab w:val="left" w:pos="8928"/>
        </w:tabs>
        <w:jc w:val="both"/>
      </w:pPr>
    </w:p>
    <w:p w:rsidR="006368C0" w:rsidRPr="006368C0" w:rsidRDefault="006368C0" w:rsidP="006368C0">
      <w:pPr>
        <w:tabs>
          <w:tab w:val="left" w:pos="-2304"/>
          <w:tab w:val="left" w:pos="-1584"/>
          <w:tab w:val="left" w:pos="-864"/>
          <w:tab w:val="left" w:pos="-576"/>
          <w:tab w:val="left" w:pos="0"/>
          <w:tab w:val="left" w:pos="444"/>
          <w:tab w:val="left" w:pos="966"/>
          <w:tab w:val="left" w:pos="1620"/>
          <w:tab w:val="left" w:pos="2274"/>
          <w:tab w:val="left" w:pos="2928"/>
          <w:tab w:val="left" w:pos="3582"/>
          <w:tab w:val="left" w:pos="4236"/>
          <w:tab w:val="left" w:pos="4896"/>
          <w:tab w:val="left" w:pos="5616"/>
          <w:tab w:val="left" w:pos="6198"/>
          <w:tab w:val="left" w:pos="6852"/>
          <w:tab w:val="left" w:pos="7506"/>
          <w:tab w:val="left" w:pos="8064"/>
        </w:tabs>
        <w:spacing w:after="120"/>
        <w:ind w:left="864" w:hanging="864"/>
        <w:jc w:val="both"/>
        <w:rPr>
          <w:b/>
          <w:szCs w:val="24"/>
        </w:rPr>
      </w:pPr>
      <w:r w:rsidRPr="006368C0">
        <w:rPr>
          <w:b/>
          <w:szCs w:val="24"/>
        </w:rPr>
        <w:t>3.06</w:t>
      </w:r>
      <w:r w:rsidRPr="006368C0">
        <w:rPr>
          <w:b/>
          <w:szCs w:val="24"/>
        </w:rPr>
        <w:tab/>
        <w:t xml:space="preserve">PROTECTION:  </w:t>
      </w:r>
    </w:p>
    <w:p w:rsidR="006368C0" w:rsidRPr="006368C0" w:rsidRDefault="006368C0" w:rsidP="006368C0">
      <w:pPr>
        <w:tabs>
          <w:tab w:val="left" w:pos="-2304"/>
          <w:tab w:val="left" w:pos="-1584"/>
          <w:tab w:val="left" w:pos="-864"/>
          <w:tab w:val="left" w:pos="-576"/>
          <w:tab w:val="left" w:pos="0"/>
          <w:tab w:val="left" w:pos="444"/>
          <w:tab w:val="left" w:pos="966"/>
          <w:tab w:val="left" w:pos="1620"/>
          <w:tab w:val="left" w:pos="2274"/>
          <w:tab w:val="left" w:pos="2928"/>
          <w:tab w:val="left" w:pos="3582"/>
          <w:tab w:val="left" w:pos="4236"/>
          <w:tab w:val="left" w:pos="4896"/>
          <w:tab w:val="left" w:pos="5616"/>
          <w:tab w:val="left" w:pos="6198"/>
          <w:tab w:val="left" w:pos="6852"/>
          <w:tab w:val="left" w:pos="7506"/>
          <w:tab w:val="left" w:pos="8064"/>
        </w:tabs>
        <w:ind w:left="864" w:hanging="576"/>
        <w:jc w:val="both"/>
      </w:pPr>
      <w:r w:rsidRPr="006368C0">
        <w:t>A.</w:t>
      </w:r>
      <w:r w:rsidRPr="006368C0">
        <w:tab/>
        <w:t xml:space="preserve">Protect AVM System 700 from damage by subsequent construction operations.      </w:t>
      </w:r>
    </w:p>
    <w:p w:rsidR="006368C0" w:rsidRPr="006368C0" w:rsidRDefault="006368C0" w:rsidP="006368C0">
      <w:pPr>
        <w:tabs>
          <w:tab w:val="left" w:pos="-1440"/>
          <w:tab w:val="left" w:pos="-720"/>
          <w:tab w:val="left" w:pos="0"/>
          <w:tab w:val="left" w:pos="288"/>
          <w:tab w:val="left" w:pos="864"/>
          <w:tab w:val="left" w:pos="1308"/>
          <w:tab w:val="left" w:pos="1830"/>
          <w:tab w:val="left" w:pos="2484"/>
          <w:tab w:val="left" w:pos="3138"/>
          <w:tab w:val="left" w:pos="3792"/>
          <w:tab w:val="left" w:pos="4446"/>
          <w:tab w:val="left" w:pos="5100"/>
          <w:tab w:val="left" w:pos="5760"/>
          <w:tab w:val="left" w:pos="6480"/>
          <w:tab w:val="left" w:pos="7062"/>
          <w:tab w:val="left" w:pos="7716"/>
          <w:tab w:val="left" w:pos="8370"/>
          <w:tab w:val="left" w:pos="8928"/>
        </w:tabs>
        <w:jc w:val="both"/>
      </w:pPr>
    </w:p>
    <w:p w:rsidR="006368C0" w:rsidRPr="006368C0" w:rsidRDefault="006368C0" w:rsidP="006368C0">
      <w:pPr>
        <w:tabs>
          <w:tab w:val="left" w:pos="-1440"/>
          <w:tab w:val="left" w:pos="-720"/>
          <w:tab w:val="left" w:pos="0"/>
          <w:tab w:val="left" w:pos="288"/>
          <w:tab w:val="left" w:pos="864"/>
          <w:tab w:val="left" w:pos="1308"/>
          <w:tab w:val="left" w:pos="1830"/>
          <w:tab w:val="left" w:pos="2484"/>
          <w:tab w:val="left" w:pos="3138"/>
          <w:tab w:val="left" w:pos="3792"/>
          <w:tab w:val="left" w:pos="4446"/>
          <w:tab w:val="left" w:pos="5100"/>
          <w:tab w:val="left" w:pos="5760"/>
          <w:tab w:val="left" w:pos="6480"/>
          <w:tab w:val="left" w:pos="7062"/>
          <w:tab w:val="left" w:pos="7716"/>
          <w:tab w:val="left" w:pos="8370"/>
          <w:tab w:val="left" w:pos="8928"/>
        </w:tabs>
        <w:jc w:val="both"/>
      </w:pPr>
    </w:p>
    <w:p w:rsidR="006368C0" w:rsidRPr="006368C0" w:rsidRDefault="006368C0" w:rsidP="006368C0">
      <w:pPr>
        <w:tabs>
          <w:tab w:val="left" w:pos="0"/>
          <w:tab w:val="center" w:pos="4680"/>
          <w:tab w:val="left" w:pos="5100"/>
          <w:tab w:val="left" w:pos="5760"/>
          <w:tab w:val="left" w:pos="6480"/>
          <w:tab w:val="left" w:pos="7062"/>
          <w:tab w:val="left" w:pos="7716"/>
          <w:tab w:val="left" w:pos="8370"/>
          <w:tab w:val="left" w:pos="8928"/>
        </w:tabs>
        <w:jc w:val="both"/>
      </w:pPr>
      <w:r w:rsidRPr="006368C0">
        <w:tab/>
        <w:t>END OF SECTION</w:t>
      </w:r>
    </w:p>
    <w:p w:rsidR="006368C0" w:rsidRPr="006368C0" w:rsidRDefault="006368C0" w:rsidP="006368C0">
      <w:pPr>
        <w:tabs>
          <w:tab w:val="left" w:pos="-1440"/>
          <w:tab w:val="left" w:pos="-720"/>
          <w:tab w:val="left" w:pos="0"/>
          <w:tab w:val="left" w:pos="288"/>
          <w:tab w:val="left" w:pos="864"/>
          <w:tab w:val="left" w:pos="1308"/>
          <w:tab w:val="left" w:pos="1830"/>
          <w:tab w:val="left" w:pos="2484"/>
          <w:tab w:val="left" w:pos="3138"/>
          <w:tab w:val="left" w:pos="3792"/>
          <w:tab w:val="left" w:pos="4446"/>
          <w:tab w:val="left" w:pos="5100"/>
          <w:tab w:val="left" w:pos="5760"/>
          <w:tab w:val="left" w:pos="6480"/>
          <w:tab w:val="left" w:pos="7062"/>
          <w:tab w:val="left" w:pos="7716"/>
          <w:tab w:val="left" w:pos="8370"/>
          <w:tab w:val="left" w:pos="8928"/>
        </w:tabs>
        <w:jc w:val="both"/>
      </w:pPr>
      <w:bookmarkStart w:id="1" w:name="QuickMark"/>
      <w:bookmarkEnd w:id="1"/>
    </w:p>
    <w:p w:rsidR="00143C9F" w:rsidRPr="006368C0" w:rsidRDefault="00894DA4"/>
    <w:sectPr w:rsidR="00143C9F" w:rsidRPr="006368C0">
      <w:footerReference w:type="default" r:id="rId13"/>
      <w:type w:val="continuous"/>
      <w:pgSz w:w="12240" w:h="15840"/>
      <w:pgMar w:top="720" w:right="1296" w:bottom="720" w:left="1296" w:header="720" w:footer="1680" w:gutter="216"/>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94DA4" w:rsidRDefault="00894DA4">
      <w:r>
        <w:separator/>
      </w:r>
    </w:p>
  </w:endnote>
  <w:endnote w:type="continuationSeparator" w:id="0">
    <w:p w:rsidR="00894DA4" w:rsidRDefault="00894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Frutiger LT Std 45 Light">
    <w:altName w:val="Calibri"/>
    <w:panose1 w:val="00000000000000000000"/>
    <w:charset w:val="00"/>
    <w:family w:val="swiss"/>
    <w:notTrueType/>
    <w:pitch w:val="default"/>
    <w:sig w:usb0="00000003" w:usb1="00000000" w:usb2="00000000" w:usb3="00000000" w:csb0="00000001"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60F3" w:rsidRDefault="00894DA4">
    <w:pPr>
      <w:spacing w:line="240" w:lineRule="exact"/>
    </w:pPr>
  </w:p>
  <w:p w:rsidR="00C760F3" w:rsidRDefault="007B0E10">
    <w:pPr>
      <w:tabs>
        <w:tab w:val="left" w:pos="0"/>
        <w:tab w:val="center" w:pos="4680"/>
        <w:tab w:val="left" w:pos="5100"/>
        <w:tab w:val="left" w:pos="5760"/>
        <w:tab w:val="left" w:pos="6480"/>
        <w:tab w:val="left" w:pos="7062"/>
        <w:tab w:val="left" w:pos="7716"/>
        <w:tab w:val="left" w:pos="8370"/>
        <w:tab w:val="left" w:pos="9024"/>
        <w:tab w:val="left" w:pos="9360"/>
      </w:tabs>
      <w:jc w:val="both"/>
      <w:rPr>
        <w:rFonts w:ascii="Courier" w:hAnsi="Courier" w:cs="Courier"/>
      </w:rPr>
    </w:pPr>
    <w:r>
      <w:rPr>
        <w:rFonts w:ascii="Courier" w:hAnsi="Courier" w:cs="Courier"/>
      </w:rPr>
      <w:tab/>
      <w:t>AVM SYSTEM 700 - UNDER TILE WATERPROOFING / ANTI FRACTURE MEMBRANE</w:t>
    </w:r>
  </w:p>
  <w:p w:rsidR="00C760F3" w:rsidRDefault="007B0E10">
    <w:pPr>
      <w:tabs>
        <w:tab w:val="left" w:pos="0"/>
        <w:tab w:val="center" w:pos="4680"/>
        <w:tab w:val="right" w:pos="9360"/>
      </w:tabs>
      <w:jc w:val="both"/>
      <w:rPr>
        <w:rFonts w:ascii="Courier" w:hAnsi="Courier" w:cs="Courier"/>
      </w:rPr>
    </w:pPr>
    <w:r>
      <w:rPr>
        <w:rFonts w:ascii="Courier" w:hAnsi="Courier" w:cs="Courier"/>
      </w:rPr>
      <w:tab/>
      <w:t xml:space="preserve">07140 - </w:t>
    </w:r>
    <w:r>
      <w:rPr>
        <w:rFonts w:ascii="Courier" w:hAnsi="Courier" w:cs="Courier"/>
      </w:rPr>
      <w:pgNum/>
    </w:r>
    <w:r>
      <w:rPr>
        <w:rFonts w:ascii="Courier" w:hAnsi="Courier" w:cs="Courier"/>
      </w:rPr>
      <w:tab/>
    </w:r>
    <w:r>
      <w:rPr>
        <w:rFonts w:ascii="Courier" w:hAnsi="Courier" w:cs="Courier"/>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60F3" w:rsidRDefault="00894DA4">
    <w:pPr>
      <w:spacing w:line="240" w:lineRule="exact"/>
    </w:pPr>
  </w:p>
  <w:p w:rsidR="00C760F3" w:rsidRDefault="007B0E10">
    <w:pPr>
      <w:tabs>
        <w:tab w:val="left" w:pos="0"/>
        <w:tab w:val="center" w:pos="4680"/>
        <w:tab w:val="left" w:pos="5100"/>
        <w:tab w:val="left" w:pos="5760"/>
        <w:tab w:val="left" w:pos="6480"/>
        <w:tab w:val="left" w:pos="7062"/>
        <w:tab w:val="left" w:pos="7716"/>
        <w:tab w:val="left" w:pos="8370"/>
        <w:tab w:val="left" w:pos="9024"/>
        <w:tab w:val="left" w:pos="9360"/>
      </w:tabs>
      <w:jc w:val="both"/>
      <w:rPr>
        <w:rFonts w:ascii="Courier" w:hAnsi="Courier" w:cs="Courier"/>
      </w:rPr>
    </w:pPr>
    <w:r>
      <w:rPr>
        <w:rFonts w:ascii="Courier" w:hAnsi="Courier" w:cs="Courier"/>
      </w:rPr>
      <w:tab/>
      <w:t>AVM UNDER TILE WATERPROOFING</w:t>
    </w:r>
  </w:p>
  <w:p w:rsidR="00C760F3" w:rsidRDefault="007B0E10">
    <w:pPr>
      <w:tabs>
        <w:tab w:val="left" w:pos="0"/>
        <w:tab w:val="center" w:pos="4680"/>
        <w:tab w:val="right" w:pos="9360"/>
      </w:tabs>
      <w:jc w:val="both"/>
      <w:rPr>
        <w:rFonts w:ascii="Courier" w:hAnsi="Courier" w:cs="Courier"/>
      </w:rPr>
    </w:pPr>
    <w:r>
      <w:rPr>
        <w:rFonts w:ascii="Courier" w:hAnsi="Courier" w:cs="Courier"/>
      </w:rPr>
      <w:tab/>
      <w:t xml:space="preserve">07140 - </w:t>
    </w:r>
    <w:r>
      <w:rPr>
        <w:rFonts w:ascii="Courier" w:hAnsi="Courier" w:cs="Courier"/>
      </w:rPr>
      <w:pgNum/>
    </w:r>
    <w:r>
      <w:rPr>
        <w:rFonts w:ascii="Courier" w:hAnsi="Courier" w:cs="Couri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60F3" w:rsidRDefault="00894DA4">
    <w:pPr>
      <w:spacing w:line="240" w:lineRule="exact"/>
    </w:pPr>
  </w:p>
  <w:p w:rsidR="00C760F3" w:rsidRDefault="007B0E10">
    <w:pPr>
      <w:tabs>
        <w:tab w:val="left" w:pos="0"/>
        <w:tab w:val="center" w:pos="4680"/>
        <w:tab w:val="left" w:pos="5100"/>
        <w:tab w:val="left" w:pos="5760"/>
        <w:tab w:val="left" w:pos="6480"/>
        <w:tab w:val="left" w:pos="7062"/>
        <w:tab w:val="left" w:pos="7716"/>
        <w:tab w:val="left" w:pos="8370"/>
        <w:tab w:val="left" w:pos="9024"/>
        <w:tab w:val="left" w:pos="9360"/>
      </w:tabs>
      <w:jc w:val="both"/>
      <w:rPr>
        <w:rFonts w:ascii="Courier" w:hAnsi="Courier" w:cs="Courier"/>
      </w:rPr>
    </w:pPr>
    <w:r>
      <w:rPr>
        <w:rFonts w:ascii="Courier" w:hAnsi="Courier" w:cs="Courier"/>
      </w:rPr>
      <w:tab/>
      <w:t>AVM UNDER TILE WATERPROOFING</w:t>
    </w:r>
  </w:p>
  <w:p w:rsidR="00C760F3" w:rsidRDefault="007B0E10">
    <w:pPr>
      <w:tabs>
        <w:tab w:val="left" w:pos="0"/>
        <w:tab w:val="center" w:pos="4680"/>
        <w:tab w:val="right" w:pos="9360"/>
      </w:tabs>
      <w:jc w:val="both"/>
      <w:rPr>
        <w:rFonts w:ascii="Courier" w:hAnsi="Courier" w:cs="Courier"/>
      </w:rPr>
    </w:pPr>
    <w:r>
      <w:rPr>
        <w:rFonts w:ascii="Courier" w:hAnsi="Courier" w:cs="Courier"/>
      </w:rPr>
      <w:tab/>
      <w:t xml:space="preserve">07140 - </w:t>
    </w:r>
    <w:r>
      <w:rPr>
        <w:rFonts w:ascii="Courier" w:hAnsi="Courier" w:cs="Courier"/>
      </w:rPr>
      <w:pgNum/>
    </w:r>
    <w:r>
      <w:rPr>
        <w:rFonts w:ascii="Courier" w:hAnsi="Courier" w:cs="Courier"/>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60F3" w:rsidRDefault="00894DA4">
    <w:pPr>
      <w:spacing w:line="240" w:lineRule="exact"/>
    </w:pPr>
  </w:p>
  <w:p w:rsidR="00C760F3" w:rsidRDefault="007B0E10">
    <w:pPr>
      <w:tabs>
        <w:tab w:val="left" w:pos="0"/>
        <w:tab w:val="center" w:pos="4680"/>
        <w:tab w:val="left" w:pos="5100"/>
        <w:tab w:val="left" w:pos="5760"/>
        <w:tab w:val="left" w:pos="6480"/>
        <w:tab w:val="left" w:pos="7062"/>
        <w:tab w:val="left" w:pos="7716"/>
        <w:tab w:val="left" w:pos="8370"/>
        <w:tab w:val="left" w:pos="9024"/>
        <w:tab w:val="left" w:pos="9360"/>
      </w:tabs>
      <w:jc w:val="both"/>
      <w:rPr>
        <w:rFonts w:ascii="Courier" w:hAnsi="Courier" w:cs="Courier"/>
      </w:rPr>
    </w:pPr>
    <w:r>
      <w:rPr>
        <w:rFonts w:ascii="Courier" w:hAnsi="Courier" w:cs="Courier"/>
      </w:rPr>
      <w:tab/>
      <w:t>AVM UNDER TILE WATERPROOFING</w:t>
    </w:r>
  </w:p>
  <w:p w:rsidR="00C760F3" w:rsidRDefault="007B0E10">
    <w:pPr>
      <w:tabs>
        <w:tab w:val="left" w:pos="0"/>
        <w:tab w:val="center" w:pos="4680"/>
        <w:tab w:val="right" w:pos="9360"/>
      </w:tabs>
      <w:jc w:val="both"/>
      <w:rPr>
        <w:rFonts w:ascii="Courier" w:hAnsi="Courier" w:cs="Courier"/>
      </w:rPr>
    </w:pPr>
    <w:r>
      <w:rPr>
        <w:rFonts w:ascii="Courier" w:hAnsi="Courier" w:cs="Courier"/>
      </w:rPr>
      <w:tab/>
      <w:t xml:space="preserve">07140 - </w:t>
    </w:r>
    <w:r>
      <w:rPr>
        <w:rFonts w:ascii="Courier" w:hAnsi="Courier" w:cs="Courier"/>
      </w:rPr>
      <w:pgNum/>
    </w:r>
    <w:r>
      <w:rPr>
        <w:rFonts w:ascii="Courier" w:hAnsi="Courier" w:cs="Courier"/>
      </w:rP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60F3" w:rsidRDefault="00894DA4">
    <w:pPr>
      <w:spacing w:line="240" w:lineRule="exact"/>
    </w:pPr>
  </w:p>
  <w:p w:rsidR="00C760F3" w:rsidRDefault="007B0E10">
    <w:pPr>
      <w:tabs>
        <w:tab w:val="left" w:pos="0"/>
        <w:tab w:val="center" w:pos="4680"/>
        <w:tab w:val="left" w:pos="5100"/>
        <w:tab w:val="left" w:pos="5760"/>
        <w:tab w:val="left" w:pos="6480"/>
        <w:tab w:val="left" w:pos="7062"/>
        <w:tab w:val="left" w:pos="7716"/>
        <w:tab w:val="left" w:pos="8370"/>
        <w:tab w:val="left" w:pos="9024"/>
        <w:tab w:val="left" w:pos="9360"/>
      </w:tabs>
      <w:jc w:val="both"/>
      <w:rPr>
        <w:rFonts w:ascii="Courier" w:hAnsi="Courier" w:cs="Courier"/>
      </w:rPr>
    </w:pPr>
    <w:r>
      <w:rPr>
        <w:rFonts w:ascii="Courier" w:hAnsi="Courier" w:cs="Courier"/>
      </w:rPr>
      <w:tab/>
      <w:t>AVM UNDER TILE WATERPROOFING</w:t>
    </w:r>
  </w:p>
  <w:p w:rsidR="00C760F3" w:rsidRDefault="007B0E10">
    <w:pPr>
      <w:tabs>
        <w:tab w:val="left" w:pos="0"/>
        <w:tab w:val="center" w:pos="4680"/>
        <w:tab w:val="right" w:pos="9360"/>
      </w:tabs>
      <w:jc w:val="both"/>
      <w:rPr>
        <w:rFonts w:ascii="Courier" w:hAnsi="Courier" w:cs="Courier"/>
      </w:rPr>
    </w:pPr>
    <w:r>
      <w:rPr>
        <w:rFonts w:ascii="Courier" w:hAnsi="Courier" w:cs="Courier"/>
      </w:rPr>
      <w:tab/>
      <w:t xml:space="preserve">07140 - </w:t>
    </w:r>
    <w:r>
      <w:rPr>
        <w:rFonts w:ascii="Courier" w:hAnsi="Courier" w:cs="Courier"/>
      </w:rPr>
      <w:pgNum/>
    </w:r>
    <w:r>
      <w:rPr>
        <w:rFonts w:ascii="Courier" w:hAnsi="Courier" w:cs="Courier"/>
      </w:rP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60F3" w:rsidRDefault="00894DA4">
    <w:pPr>
      <w:spacing w:line="240" w:lineRule="exact"/>
    </w:pPr>
  </w:p>
  <w:p w:rsidR="00C760F3" w:rsidRDefault="007B0E10">
    <w:pPr>
      <w:tabs>
        <w:tab w:val="left" w:pos="0"/>
        <w:tab w:val="center" w:pos="4680"/>
        <w:tab w:val="left" w:pos="5100"/>
        <w:tab w:val="left" w:pos="5760"/>
        <w:tab w:val="left" w:pos="6480"/>
        <w:tab w:val="left" w:pos="7062"/>
        <w:tab w:val="left" w:pos="7716"/>
        <w:tab w:val="left" w:pos="8370"/>
        <w:tab w:val="left" w:pos="9024"/>
        <w:tab w:val="left" w:pos="9360"/>
      </w:tabs>
      <w:jc w:val="both"/>
      <w:rPr>
        <w:rFonts w:ascii="Courier" w:hAnsi="Courier" w:cs="Courier"/>
      </w:rPr>
    </w:pPr>
    <w:r>
      <w:rPr>
        <w:rFonts w:ascii="Courier" w:hAnsi="Courier" w:cs="Courier"/>
      </w:rPr>
      <w:tab/>
      <w:t>AVM UNDER TILE WATERPROOFING</w:t>
    </w:r>
  </w:p>
  <w:p w:rsidR="00C760F3" w:rsidRDefault="007B0E10">
    <w:pPr>
      <w:tabs>
        <w:tab w:val="left" w:pos="0"/>
        <w:tab w:val="center" w:pos="4680"/>
        <w:tab w:val="right" w:pos="9360"/>
      </w:tabs>
      <w:jc w:val="both"/>
      <w:rPr>
        <w:rFonts w:ascii="Courier" w:hAnsi="Courier" w:cs="Courier"/>
      </w:rPr>
    </w:pPr>
    <w:r>
      <w:rPr>
        <w:rFonts w:ascii="Courier" w:hAnsi="Courier" w:cs="Courier"/>
      </w:rPr>
      <w:tab/>
      <w:t xml:space="preserve">07140 - </w:t>
    </w:r>
    <w:r>
      <w:rPr>
        <w:rFonts w:ascii="Courier" w:hAnsi="Courier" w:cs="Courier"/>
      </w:rPr>
      <w:pgNum/>
    </w:r>
    <w:r>
      <w:rPr>
        <w:rFonts w:ascii="Courier" w:hAnsi="Courier" w:cs="Couri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94DA4" w:rsidRDefault="00894DA4">
      <w:r>
        <w:separator/>
      </w:r>
    </w:p>
  </w:footnote>
  <w:footnote w:type="continuationSeparator" w:id="0">
    <w:p w:rsidR="00894DA4" w:rsidRDefault="00894D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4D61" w:rsidRPr="0097420D" w:rsidRDefault="007B0E10" w:rsidP="00DA4D61">
    <w:pPr>
      <w:tabs>
        <w:tab w:val="center" w:pos="4680"/>
        <w:tab w:val="right" w:pos="8820"/>
      </w:tabs>
      <w:rPr>
        <w:rFonts w:ascii="Arial" w:hAnsi="Arial"/>
      </w:rPr>
    </w:pPr>
    <w:r>
      <w:rPr>
        <w:rFonts w:ascii="Arial" w:hAnsi="Arial"/>
      </w:rPr>
      <w:t>AVM INDUSTRIES, INC.</w:t>
    </w:r>
    <w:r w:rsidRPr="0097420D">
      <w:rPr>
        <w:rFonts w:ascii="Arial" w:hAnsi="Arial"/>
      </w:rPr>
      <w:tab/>
    </w:r>
    <w:r w:rsidRPr="0097420D">
      <w:rPr>
        <w:rFonts w:ascii="Arial" w:hAnsi="Arial"/>
      </w:rPr>
      <w:tab/>
      <w:t>Guide Specifications in CSI Format</w:t>
    </w:r>
  </w:p>
  <w:p w:rsidR="00DA4D61" w:rsidRPr="0097420D" w:rsidRDefault="007B0E10" w:rsidP="00DA4D61">
    <w:pPr>
      <w:tabs>
        <w:tab w:val="center" w:pos="4680"/>
        <w:tab w:val="right" w:pos="8820"/>
      </w:tabs>
      <w:rPr>
        <w:rFonts w:ascii="Arial" w:hAnsi="Arial"/>
      </w:rPr>
    </w:pPr>
    <w:r>
      <w:rPr>
        <w:rFonts w:ascii="Arial" w:hAnsi="Arial"/>
      </w:rPr>
      <w:t>www.avmindustries.com</w:t>
    </w:r>
    <w:r>
      <w:rPr>
        <w:rFonts w:ascii="Arial" w:hAnsi="Arial"/>
      </w:rPr>
      <w:tab/>
    </w:r>
    <w:r>
      <w:rPr>
        <w:rFonts w:ascii="Arial" w:hAnsi="Arial"/>
      </w:rPr>
      <w:tab/>
      <w:t>2018</w:t>
    </w:r>
  </w:p>
  <w:p w:rsidR="00DA4D61" w:rsidRDefault="00894D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17D84"/>
    <w:multiLevelType w:val="hybridMultilevel"/>
    <w:tmpl w:val="7060B690"/>
    <w:lvl w:ilvl="0" w:tplc="04090015">
      <w:start w:val="1"/>
      <w:numFmt w:val="upperLetter"/>
      <w:lvlText w:val="%1."/>
      <w:lvlJc w:val="left"/>
      <w:pPr>
        <w:ind w:left="1062" w:hanging="360"/>
      </w:p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abstractNum w:abstractNumId="1" w15:restartNumberingAfterBreak="0">
    <w:nsid w:val="11B87780"/>
    <w:multiLevelType w:val="hybridMultilevel"/>
    <w:tmpl w:val="9272B9F8"/>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 w15:restartNumberingAfterBreak="0">
    <w:nsid w:val="16BD0F91"/>
    <w:multiLevelType w:val="hybridMultilevel"/>
    <w:tmpl w:val="DD8A8108"/>
    <w:lvl w:ilvl="0" w:tplc="D494A8B6">
      <w:start w:val="1"/>
      <w:numFmt w:val="upperLetter"/>
      <w:lvlText w:val="%1."/>
      <w:lvlJc w:val="left"/>
      <w:pPr>
        <w:ind w:left="873" w:hanging="585"/>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 w15:restartNumberingAfterBreak="0">
    <w:nsid w:val="2D7C3275"/>
    <w:multiLevelType w:val="hybridMultilevel"/>
    <w:tmpl w:val="8460DDB4"/>
    <w:lvl w:ilvl="0" w:tplc="D640E136">
      <w:start w:val="3"/>
      <w:numFmt w:val="upperLetter"/>
      <w:lvlText w:val="%1."/>
      <w:lvlJc w:val="left"/>
      <w:pPr>
        <w:tabs>
          <w:tab w:val="num" w:pos="648"/>
        </w:tabs>
        <w:ind w:left="648" w:hanging="360"/>
      </w:pPr>
      <w:rPr>
        <w:rFonts w:cs="Times New Roman" w:hint="default"/>
      </w:rPr>
    </w:lvl>
    <w:lvl w:ilvl="1" w:tplc="04090019">
      <w:start w:val="1"/>
      <w:numFmt w:val="lowerLetter"/>
      <w:lvlText w:val="%2."/>
      <w:lvlJc w:val="left"/>
      <w:pPr>
        <w:tabs>
          <w:tab w:val="num" w:pos="1368"/>
        </w:tabs>
        <w:ind w:left="1368" w:hanging="360"/>
      </w:pPr>
      <w:rPr>
        <w:rFonts w:cs="Times New Roman"/>
      </w:rPr>
    </w:lvl>
    <w:lvl w:ilvl="2" w:tplc="0409001B">
      <w:start w:val="1"/>
      <w:numFmt w:val="lowerRoman"/>
      <w:lvlText w:val="%3."/>
      <w:lvlJc w:val="right"/>
      <w:pPr>
        <w:tabs>
          <w:tab w:val="num" w:pos="2088"/>
        </w:tabs>
        <w:ind w:left="2088" w:hanging="180"/>
      </w:pPr>
      <w:rPr>
        <w:rFonts w:cs="Times New Roman"/>
      </w:rPr>
    </w:lvl>
    <w:lvl w:ilvl="3" w:tplc="0409000F">
      <w:start w:val="1"/>
      <w:numFmt w:val="decimal"/>
      <w:lvlText w:val="%4."/>
      <w:lvlJc w:val="left"/>
      <w:pPr>
        <w:tabs>
          <w:tab w:val="num" w:pos="2808"/>
        </w:tabs>
        <w:ind w:left="2808" w:hanging="360"/>
      </w:pPr>
      <w:rPr>
        <w:rFonts w:cs="Times New Roman"/>
      </w:rPr>
    </w:lvl>
    <w:lvl w:ilvl="4" w:tplc="04090019">
      <w:start w:val="1"/>
      <w:numFmt w:val="lowerLetter"/>
      <w:lvlText w:val="%5."/>
      <w:lvlJc w:val="left"/>
      <w:pPr>
        <w:tabs>
          <w:tab w:val="num" w:pos="3528"/>
        </w:tabs>
        <w:ind w:left="3528" w:hanging="360"/>
      </w:pPr>
      <w:rPr>
        <w:rFonts w:cs="Times New Roman"/>
      </w:rPr>
    </w:lvl>
    <w:lvl w:ilvl="5" w:tplc="0409001B">
      <w:start w:val="1"/>
      <w:numFmt w:val="lowerRoman"/>
      <w:lvlText w:val="%6."/>
      <w:lvlJc w:val="right"/>
      <w:pPr>
        <w:tabs>
          <w:tab w:val="num" w:pos="4248"/>
        </w:tabs>
        <w:ind w:left="4248" w:hanging="180"/>
      </w:pPr>
      <w:rPr>
        <w:rFonts w:cs="Times New Roman"/>
      </w:rPr>
    </w:lvl>
    <w:lvl w:ilvl="6" w:tplc="0409000F">
      <w:start w:val="1"/>
      <w:numFmt w:val="decimal"/>
      <w:lvlText w:val="%7."/>
      <w:lvlJc w:val="left"/>
      <w:pPr>
        <w:tabs>
          <w:tab w:val="num" w:pos="4968"/>
        </w:tabs>
        <w:ind w:left="4968" w:hanging="360"/>
      </w:pPr>
      <w:rPr>
        <w:rFonts w:cs="Times New Roman"/>
      </w:rPr>
    </w:lvl>
    <w:lvl w:ilvl="7" w:tplc="04090019">
      <w:start w:val="1"/>
      <w:numFmt w:val="lowerLetter"/>
      <w:lvlText w:val="%8."/>
      <w:lvlJc w:val="left"/>
      <w:pPr>
        <w:tabs>
          <w:tab w:val="num" w:pos="5688"/>
        </w:tabs>
        <w:ind w:left="5688" w:hanging="360"/>
      </w:pPr>
      <w:rPr>
        <w:rFonts w:cs="Times New Roman"/>
      </w:rPr>
    </w:lvl>
    <w:lvl w:ilvl="8" w:tplc="0409001B">
      <w:start w:val="1"/>
      <w:numFmt w:val="lowerRoman"/>
      <w:lvlText w:val="%9."/>
      <w:lvlJc w:val="right"/>
      <w:pPr>
        <w:tabs>
          <w:tab w:val="num" w:pos="6408"/>
        </w:tabs>
        <w:ind w:left="6408" w:hanging="180"/>
      </w:pPr>
      <w:rPr>
        <w:rFonts w:cs="Times New Roman"/>
      </w:rPr>
    </w:lvl>
  </w:abstractNum>
  <w:abstractNum w:abstractNumId="4" w15:restartNumberingAfterBreak="0">
    <w:nsid w:val="362B5DC3"/>
    <w:multiLevelType w:val="hybridMultilevel"/>
    <w:tmpl w:val="BA5002D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AD76166"/>
    <w:multiLevelType w:val="hybridMultilevel"/>
    <w:tmpl w:val="C994B5F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296196"/>
    <w:multiLevelType w:val="hybridMultilevel"/>
    <w:tmpl w:val="5EE2A0D0"/>
    <w:lvl w:ilvl="0" w:tplc="C98C9FDC">
      <w:start w:val="1"/>
      <w:numFmt w:val="upperLetter"/>
      <w:lvlText w:val="%1."/>
      <w:lvlJc w:val="left"/>
      <w:pPr>
        <w:ind w:left="873" w:hanging="585"/>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7" w15:restartNumberingAfterBreak="0">
    <w:nsid w:val="5DFE3273"/>
    <w:multiLevelType w:val="hybridMultilevel"/>
    <w:tmpl w:val="C994B5F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61B569B"/>
    <w:multiLevelType w:val="hybridMultilevel"/>
    <w:tmpl w:val="8CA0680A"/>
    <w:lvl w:ilvl="0" w:tplc="04090015">
      <w:start w:val="1"/>
      <w:numFmt w:val="upperLetter"/>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num w:numId="1">
    <w:abstractNumId w:val="3"/>
  </w:num>
  <w:num w:numId="2">
    <w:abstractNumId w:val="0"/>
  </w:num>
  <w:num w:numId="3">
    <w:abstractNumId w:val="7"/>
  </w:num>
  <w:num w:numId="4">
    <w:abstractNumId w:val="2"/>
  </w:num>
  <w:num w:numId="5">
    <w:abstractNumId w:val="8"/>
  </w:num>
  <w:num w:numId="6">
    <w:abstractNumId w:val="5"/>
  </w:num>
  <w:num w:numId="7">
    <w:abstractNumId w:val="4"/>
  </w:num>
  <w:num w:numId="8">
    <w:abstractNumId w:val="6"/>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8C0"/>
    <w:rsid w:val="0020180D"/>
    <w:rsid w:val="003318A1"/>
    <w:rsid w:val="00440599"/>
    <w:rsid w:val="00522CC9"/>
    <w:rsid w:val="005B19D2"/>
    <w:rsid w:val="006368C0"/>
    <w:rsid w:val="007108C9"/>
    <w:rsid w:val="007272EE"/>
    <w:rsid w:val="00744384"/>
    <w:rsid w:val="007B0E10"/>
    <w:rsid w:val="00894DA4"/>
    <w:rsid w:val="00C3124B"/>
    <w:rsid w:val="00C55124"/>
    <w:rsid w:val="00C76B5C"/>
    <w:rsid w:val="00D1479A"/>
    <w:rsid w:val="00F04447"/>
    <w:rsid w:val="00FC01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015143A6-5717-4A88-B861-A60C26BC6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368C0"/>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368C0"/>
    <w:pPr>
      <w:tabs>
        <w:tab w:val="center" w:pos="4320"/>
        <w:tab w:val="right" w:pos="8640"/>
      </w:tabs>
    </w:pPr>
  </w:style>
  <w:style w:type="character" w:customStyle="1" w:styleId="HeaderChar">
    <w:name w:val="Header Char"/>
    <w:basedOn w:val="DefaultParagraphFont"/>
    <w:link w:val="Header"/>
    <w:uiPriority w:val="99"/>
    <w:rsid w:val="006368C0"/>
    <w:rPr>
      <w:rFonts w:ascii="Times New Roman" w:eastAsia="Times New Roman" w:hAnsi="Times New Roman" w:cs="Times New Roman"/>
      <w:sz w:val="20"/>
      <w:szCs w:val="20"/>
    </w:rPr>
  </w:style>
  <w:style w:type="paragraph" w:customStyle="1" w:styleId="Pa0">
    <w:name w:val="Pa0"/>
    <w:basedOn w:val="Normal"/>
    <w:next w:val="Normal"/>
    <w:rsid w:val="00C3124B"/>
    <w:pPr>
      <w:widowControl/>
      <w:spacing w:after="80" w:line="161" w:lineRule="atLeast"/>
    </w:pPr>
    <w:rPr>
      <w:rFonts w:ascii="Frutiger LT Std 45 Light" w:hAnsi="Frutiger LT Std 45 Light"/>
      <w:sz w:val="24"/>
      <w:szCs w:val="24"/>
    </w:rPr>
  </w:style>
  <w:style w:type="paragraph" w:customStyle="1" w:styleId="Default">
    <w:name w:val="Default"/>
    <w:rsid w:val="00C3124B"/>
    <w:pPr>
      <w:autoSpaceDE w:val="0"/>
      <w:autoSpaceDN w:val="0"/>
      <w:adjustRightInd w:val="0"/>
      <w:spacing w:after="0" w:line="240" w:lineRule="auto"/>
    </w:pPr>
    <w:rPr>
      <w:rFonts w:ascii="Frutiger LT Std 45 Light" w:eastAsia="Times New Roman" w:hAnsi="Frutiger LT Std 45 Light" w:cs="Frutiger LT Std 45 Light"/>
      <w:color w:val="000000"/>
      <w:sz w:val="24"/>
      <w:szCs w:val="24"/>
    </w:rPr>
  </w:style>
  <w:style w:type="paragraph" w:customStyle="1" w:styleId="Pa5">
    <w:name w:val="Pa5"/>
    <w:basedOn w:val="Default"/>
    <w:next w:val="Default"/>
    <w:rsid w:val="00C3124B"/>
    <w:pPr>
      <w:spacing w:after="20" w:line="141" w:lineRule="atLeast"/>
    </w:pPr>
    <w:rPr>
      <w:rFonts w:cs="Times New Roman"/>
      <w:color w:val="auto"/>
    </w:rPr>
  </w:style>
  <w:style w:type="paragraph" w:customStyle="1" w:styleId="Pa3">
    <w:name w:val="Pa3"/>
    <w:basedOn w:val="Default"/>
    <w:next w:val="Default"/>
    <w:rsid w:val="007B0E10"/>
    <w:pPr>
      <w:spacing w:line="241" w:lineRule="atLeast"/>
    </w:pPr>
    <w:rPr>
      <w:rFonts w:cs="Times New Roman"/>
      <w:color w:val="auto"/>
    </w:rPr>
  </w:style>
  <w:style w:type="paragraph" w:customStyle="1" w:styleId="Pa4">
    <w:name w:val="Pa4"/>
    <w:basedOn w:val="Default"/>
    <w:next w:val="Default"/>
    <w:rsid w:val="007B0E10"/>
    <w:pPr>
      <w:spacing w:line="241" w:lineRule="atLeast"/>
    </w:pPr>
    <w:rPr>
      <w:rFonts w:cs="Times New Roman"/>
      <w:color w:val="auto"/>
    </w:rPr>
  </w:style>
  <w:style w:type="paragraph" w:styleId="ListParagraph">
    <w:name w:val="List Paragraph"/>
    <w:basedOn w:val="Normal"/>
    <w:uiPriority w:val="34"/>
    <w:qFormat/>
    <w:rsid w:val="007108C9"/>
    <w:pPr>
      <w:ind w:left="720"/>
      <w:contextualSpacing/>
    </w:pPr>
  </w:style>
  <w:style w:type="paragraph" w:customStyle="1" w:styleId="1stindent">
    <w:name w:val="1st indent"/>
    <w:basedOn w:val="Normal"/>
    <w:rsid w:val="00440599"/>
    <w:pPr>
      <w:widowControl/>
      <w:tabs>
        <w:tab w:val="left" w:pos="1080"/>
      </w:tabs>
      <w:adjustRightInd/>
      <w:spacing w:before="80" w:after="80"/>
      <w:ind w:left="1080"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5263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2301</Words>
  <Characters>13122</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Mitchell Buchanan</dc:creator>
  <cp:keywords/>
  <dc:description/>
  <cp:lastModifiedBy>Mitchell Buchanan</cp:lastModifiedBy>
  <cp:revision>2</cp:revision>
  <dcterms:created xsi:type="dcterms:W3CDTF">2019-02-20T19:08:00Z</dcterms:created>
  <dcterms:modified xsi:type="dcterms:W3CDTF">2019-02-20T19:08:00Z</dcterms:modified>
</cp:coreProperties>
</file>